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BF9C9" w14:textId="77777777" w:rsidR="00EA5228" w:rsidRDefault="00EA5228" w:rsidP="003A4B2B">
      <w:pPr>
        <w:spacing w:line="480" w:lineRule="auto"/>
        <w:jc w:val="center"/>
        <w:rPr>
          <w:rFonts w:ascii="Arial" w:hAnsi="Arial" w:cs="Arial"/>
        </w:rPr>
      </w:pPr>
    </w:p>
    <w:p w14:paraId="508A8396" w14:textId="77777777" w:rsidR="00EA5228" w:rsidRDefault="00EA5228" w:rsidP="00EA5228">
      <w:pPr>
        <w:pStyle w:val="Default"/>
        <w:framePr w:h="14401" w:hRule="exact" w:hSpace="187" w:wrap="around" w:vAnchor="page" w:hAnchor="page" w:x="228" w:y="721"/>
        <w:widowControl/>
      </w:pPr>
    </w:p>
    <w:p w14:paraId="6CE6FD16" w14:textId="77777777" w:rsidR="00EA5228" w:rsidRPr="008723B0" w:rsidRDefault="006A64FE" w:rsidP="00DA01BB">
      <w:pPr>
        <w:pStyle w:val="Heading2"/>
        <w:jc w:val="center"/>
        <w:rPr>
          <w:rFonts w:ascii="Arial" w:hAnsi="Arial" w:cs="Arial"/>
          <w:sz w:val="32"/>
          <w:szCs w:val="32"/>
        </w:rPr>
      </w:pPr>
      <w:r w:rsidRPr="008723B0">
        <w:rPr>
          <w:rFonts w:ascii="Arial" w:hAnsi="Arial" w:cs="Arial"/>
          <w:sz w:val="32"/>
          <w:szCs w:val="32"/>
        </w:rPr>
        <w:t>Safer Recruitment Policy</w:t>
      </w:r>
    </w:p>
    <w:p w14:paraId="74882EE6" w14:textId="77777777" w:rsidR="008B0573" w:rsidRPr="00DA01BB" w:rsidRDefault="008B0573" w:rsidP="00DA01BB">
      <w:pPr>
        <w:pStyle w:val="Default"/>
        <w:ind w:left="0"/>
        <w:rPr>
          <w:rFonts w:ascii="Arial" w:hAnsi="Arial" w:cs="Arial"/>
          <w:b/>
          <w:sz w:val="24"/>
          <w:szCs w:val="24"/>
        </w:rPr>
      </w:pPr>
    </w:p>
    <w:p w14:paraId="277C1BC7" w14:textId="77777777" w:rsidR="008B0573" w:rsidRDefault="008B0573" w:rsidP="00DA01BB">
      <w:pPr>
        <w:pStyle w:val="Default"/>
        <w:ind w:left="0"/>
        <w:rPr>
          <w:rFonts w:ascii="Arial" w:hAnsi="Arial" w:cs="Arial"/>
          <w:b/>
          <w:sz w:val="24"/>
          <w:szCs w:val="24"/>
        </w:rPr>
      </w:pPr>
    </w:p>
    <w:p w14:paraId="5F425C43" w14:textId="77777777" w:rsidR="008B0573" w:rsidRPr="00E833F0" w:rsidRDefault="009465D9" w:rsidP="009465D9">
      <w:pPr>
        <w:pStyle w:val="Default"/>
        <w:numPr>
          <w:ilvl w:val="0"/>
          <w:numId w:val="12"/>
        </w:numPr>
        <w:ind w:hanging="504"/>
        <w:rPr>
          <w:rFonts w:ascii="Arial" w:hAnsi="Arial" w:cs="Arial"/>
          <w:b/>
          <w:sz w:val="22"/>
          <w:szCs w:val="22"/>
        </w:rPr>
      </w:pPr>
      <w:r w:rsidRPr="00E833F0">
        <w:rPr>
          <w:rFonts w:ascii="Arial" w:hAnsi="Arial" w:cs="Arial"/>
          <w:b/>
          <w:sz w:val="22"/>
          <w:szCs w:val="22"/>
        </w:rPr>
        <w:tab/>
      </w:r>
      <w:r w:rsidR="008B0573" w:rsidRPr="00E833F0">
        <w:rPr>
          <w:rFonts w:ascii="Arial" w:hAnsi="Arial" w:cs="Arial"/>
          <w:b/>
          <w:sz w:val="22"/>
          <w:szCs w:val="22"/>
        </w:rPr>
        <w:t>I</w:t>
      </w:r>
      <w:r w:rsidR="00C133E9" w:rsidRPr="00E833F0">
        <w:rPr>
          <w:rFonts w:ascii="Arial" w:hAnsi="Arial" w:cs="Arial"/>
          <w:b/>
          <w:sz w:val="22"/>
          <w:szCs w:val="22"/>
        </w:rPr>
        <w:t>ntroduction</w:t>
      </w:r>
    </w:p>
    <w:p w14:paraId="0FDA4E4F" w14:textId="77777777" w:rsidR="008B0573" w:rsidRPr="00E833F0" w:rsidRDefault="008B0573" w:rsidP="008B0573">
      <w:pPr>
        <w:pStyle w:val="Default"/>
        <w:rPr>
          <w:rFonts w:ascii="Arial" w:hAnsi="Arial" w:cs="Arial"/>
          <w:sz w:val="22"/>
          <w:szCs w:val="22"/>
        </w:rPr>
      </w:pPr>
    </w:p>
    <w:p w14:paraId="44FAE99E" w14:textId="77777777" w:rsidR="008B0573" w:rsidRPr="00E833F0" w:rsidRDefault="008B0573" w:rsidP="008B0573">
      <w:pPr>
        <w:pStyle w:val="Default"/>
        <w:numPr>
          <w:ilvl w:val="1"/>
          <w:numId w:val="12"/>
        </w:numPr>
        <w:ind w:hanging="714"/>
        <w:rPr>
          <w:rFonts w:ascii="Arial" w:hAnsi="Arial" w:cs="Arial"/>
          <w:sz w:val="22"/>
          <w:szCs w:val="22"/>
        </w:rPr>
      </w:pPr>
      <w:r w:rsidRPr="00E833F0">
        <w:rPr>
          <w:rFonts w:ascii="Arial" w:hAnsi="Arial" w:cs="Arial"/>
          <w:sz w:val="22"/>
          <w:szCs w:val="22"/>
        </w:rPr>
        <w:t>This policy has been developed to embed safer recruitment practices and procedures throughou</w:t>
      </w:r>
      <w:r w:rsidR="00AE2A13" w:rsidRPr="00E833F0">
        <w:rPr>
          <w:rFonts w:ascii="Arial" w:hAnsi="Arial" w:cs="Arial"/>
          <w:sz w:val="22"/>
          <w:szCs w:val="22"/>
        </w:rPr>
        <w:t>t Ad Astra</w:t>
      </w:r>
      <w:r w:rsidRPr="00E833F0">
        <w:rPr>
          <w:rFonts w:ascii="Arial" w:hAnsi="Arial" w:cs="Arial"/>
          <w:sz w:val="22"/>
          <w:szCs w:val="22"/>
        </w:rPr>
        <w:t xml:space="preserve"> and to support the creation of a safer culture by reinforcing the safeguarding and well-being of children and young people in our care.  </w:t>
      </w:r>
    </w:p>
    <w:p w14:paraId="68E11FB9" w14:textId="77777777" w:rsidR="00AE2A13" w:rsidRPr="00E833F0" w:rsidRDefault="00AE2A13" w:rsidP="00AE2A13">
      <w:pPr>
        <w:pStyle w:val="Default"/>
        <w:ind w:left="714"/>
        <w:rPr>
          <w:rFonts w:ascii="Arial" w:hAnsi="Arial" w:cs="Arial"/>
          <w:sz w:val="22"/>
          <w:szCs w:val="22"/>
        </w:rPr>
      </w:pPr>
    </w:p>
    <w:p w14:paraId="1F8AE76F" w14:textId="77777777" w:rsidR="00443863" w:rsidRPr="00E833F0" w:rsidRDefault="008B0573" w:rsidP="009465D9">
      <w:pPr>
        <w:pStyle w:val="ListParagraph"/>
        <w:numPr>
          <w:ilvl w:val="1"/>
          <w:numId w:val="12"/>
        </w:numPr>
        <w:ind w:right="-1054" w:hanging="714"/>
        <w:rPr>
          <w:rFonts w:ascii="Arial" w:hAnsi="Arial" w:cs="Arial"/>
          <w:sz w:val="22"/>
          <w:szCs w:val="22"/>
          <w:lang w:eastAsia="en-GB"/>
        </w:rPr>
      </w:pPr>
      <w:r w:rsidRPr="00E833F0">
        <w:rPr>
          <w:rFonts w:ascii="Arial" w:hAnsi="Arial" w:cs="Arial"/>
          <w:sz w:val="22"/>
          <w:szCs w:val="22"/>
          <w:lang w:eastAsia="en-GB"/>
        </w:rPr>
        <w:t xml:space="preserve">This policy reinforces the </w:t>
      </w:r>
      <w:r w:rsidR="002620AE" w:rsidRPr="00E833F0">
        <w:rPr>
          <w:rFonts w:ascii="Arial" w:hAnsi="Arial" w:cs="Arial"/>
          <w:sz w:val="22"/>
          <w:szCs w:val="22"/>
          <w:lang w:eastAsia="en-GB"/>
        </w:rPr>
        <w:t xml:space="preserve">expected </w:t>
      </w:r>
      <w:r w:rsidRPr="00E833F0">
        <w:rPr>
          <w:rFonts w:ascii="Arial" w:hAnsi="Arial" w:cs="Arial"/>
          <w:sz w:val="22"/>
          <w:szCs w:val="22"/>
          <w:lang w:eastAsia="en-GB"/>
        </w:rPr>
        <w:t xml:space="preserve">conduct outlined in the </w:t>
      </w:r>
      <w:r w:rsidR="002620AE" w:rsidRPr="00E833F0">
        <w:rPr>
          <w:rFonts w:ascii="Arial" w:hAnsi="Arial" w:cs="Arial"/>
          <w:sz w:val="22"/>
          <w:szCs w:val="22"/>
          <w:lang w:eastAsia="en-GB"/>
        </w:rPr>
        <w:t xml:space="preserve">Code of Conduct for </w:t>
      </w:r>
    </w:p>
    <w:p w14:paraId="2EDD3E07" w14:textId="77777777" w:rsidR="00F47924" w:rsidRPr="00E833F0" w:rsidRDefault="00443863" w:rsidP="00443863">
      <w:pPr>
        <w:ind w:left="144" w:right="-1054"/>
        <w:rPr>
          <w:rFonts w:ascii="Arial" w:hAnsi="Arial" w:cs="Arial"/>
          <w:sz w:val="22"/>
          <w:szCs w:val="22"/>
          <w:lang w:eastAsia="en-GB"/>
        </w:rPr>
      </w:pPr>
      <w:r w:rsidRPr="00E833F0">
        <w:rPr>
          <w:rFonts w:ascii="Arial" w:hAnsi="Arial" w:cs="Arial"/>
          <w:sz w:val="22"/>
          <w:szCs w:val="22"/>
          <w:lang w:eastAsia="en-GB"/>
        </w:rPr>
        <w:tab/>
      </w:r>
      <w:r w:rsidR="002620AE" w:rsidRPr="00E833F0">
        <w:rPr>
          <w:rFonts w:ascii="Arial" w:hAnsi="Arial" w:cs="Arial"/>
          <w:sz w:val="22"/>
          <w:szCs w:val="22"/>
          <w:lang w:eastAsia="en-GB"/>
        </w:rPr>
        <w:t xml:space="preserve">Staff </w:t>
      </w:r>
      <w:r w:rsidR="009465D9" w:rsidRPr="00E833F0">
        <w:rPr>
          <w:rFonts w:ascii="Arial" w:hAnsi="Arial" w:cs="Arial"/>
          <w:sz w:val="22"/>
          <w:szCs w:val="22"/>
          <w:lang w:eastAsia="en-GB"/>
        </w:rPr>
        <w:t xml:space="preserve">as well as </w:t>
      </w:r>
      <w:r w:rsidR="00DA01BB" w:rsidRPr="00E833F0">
        <w:rPr>
          <w:rFonts w:ascii="Arial" w:hAnsi="Arial" w:cs="Arial"/>
          <w:sz w:val="22"/>
          <w:szCs w:val="22"/>
          <w:lang w:eastAsia="en-GB"/>
        </w:rPr>
        <w:t>in Ad Astra’s</w:t>
      </w:r>
      <w:r w:rsidR="009465D9" w:rsidRPr="00E833F0">
        <w:rPr>
          <w:rFonts w:ascii="Arial" w:hAnsi="Arial" w:cs="Arial"/>
          <w:sz w:val="22"/>
          <w:szCs w:val="22"/>
          <w:lang w:eastAsia="en-GB"/>
        </w:rPr>
        <w:t xml:space="preserve"> Whistle Blowing P</w:t>
      </w:r>
      <w:r w:rsidR="008B0573" w:rsidRPr="00E833F0">
        <w:rPr>
          <w:rFonts w:ascii="Arial" w:hAnsi="Arial" w:cs="Arial"/>
          <w:sz w:val="22"/>
          <w:szCs w:val="22"/>
          <w:lang w:eastAsia="en-GB"/>
        </w:rPr>
        <w:t>olicy</w:t>
      </w:r>
      <w:r w:rsidR="002620AE" w:rsidRPr="00E833F0">
        <w:rPr>
          <w:rFonts w:ascii="Arial" w:hAnsi="Arial" w:cs="Arial"/>
          <w:sz w:val="22"/>
          <w:szCs w:val="22"/>
          <w:lang w:eastAsia="en-GB"/>
        </w:rPr>
        <w:t xml:space="preserve"> with which</w:t>
      </w:r>
      <w:r w:rsidR="008B0573" w:rsidRPr="00E833F0">
        <w:rPr>
          <w:rFonts w:ascii="Arial" w:hAnsi="Arial" w:cs="Arial"/>
          <w:sz w:val="22"/>
          <w:szCs w:val="22"/>
          <w:lang w:eastAsia="en-GB"/>
        </w:rPr>
        <w:t xml:space="preserve"> all staff are </w:t>
      </w:r>
    </w:p>
    <w:p w14:paraId="78A16EED" w14:textId="77777777" w:rsidR="008B0573" w:rsidRPr="00E833F0" w:rsidRDefault="00F47924" w:rsidP="00323CA6">
      <w:pPr>
        <w:ind w:left="714" w:right="-1054"/>
        <w:rPr>
          <w:rFonts w:ascii="Arial" w:hAnsi="Arial" w:cs="Arial"/>
          <w:sz w:val="22"/>
          <w:szCs w:val="22"/>
          <w:lang w:eastAsia="en-GB"/>
        </w:rPr>
      </w:pPr>
      <w:r w:rsidRPr="00E833F0">
        <w:rPr>
          <w:rFonts w:ascii="Arial" w:hAnsi="Arial" w:cs="Arial"/>
          <w:sz w:val="22"/>
          <w:szCs w:val="22"/>
          <w:lang w:eastAsia="en-GB"/>
        </w:rPr>
        <w:tab/>
      </w:r>
      <w:r w:rsidR="008B0573" w:rsidRPr="00E833F0">
        <w:rPr>
          <w:rFonts w:ascii="Arial" w:hAnsi="Arial" w:cs="Arial"/>
          <w:sz w:val="22"/>
          <w:szCs w:val="22"/>
          <w:lang w:eastAsia="en-GB"/>
        </w:rPr>
        <w:t>familiar with. All successful candidates for paid or volunteer employment will be made aware of these documents.</w:t>
      </w:r>
    </w:p>
    <w:p w14:paraId="642978E0" w14:textId="77777777" w:rsidR="008B0573" w:rsidRPr="00E833F0" w:rsidRDefault="008B0573" w:rsidP="008B0573">
      <w:pPr>
        <w:ind w:right="-1054"/>
        <w:rPr>
          <w:rFonts w:ascii="Arial" w:hAnsi="Arial" w:cs="Arial"/>
          <w:sz w:val="22"/>
          <w:szCs w:val="22"/>
          <w:lang w:eastAsia="en-GB"/>
        </w:rPr>
      </w:pPr>
    </w:p>
    <w:p w14:paraId="260F101B" w14:textId="77777777" w:rsidR="00F47924" w:rsidRPr="00E833F0" w:rsidRDefault="008B0573" w:rsidP="009465D9">
      <w:pPr>
        <w:pStyle w:val="ListParagraph"/>
        <w:numPr>
          <w:ilvl w:val="1"/>
          <w:numId w:val="12"/>
        </w:numPr>
        <w:ind w:right="-1054" w:hanging="714"/>
        <w:rPr>
          <w:rFonts w:ascii="Arial" w:hAnsi="Arial" w:cs="Arial"/>
          <w:sz w:val="22"/>
          <w:szCs w:val="22"/>
          <w:lang w:eastAsia="en-GB"/>
        </w:rPr>
      </w:pPr>
      <w:r w:rsidRPr="00E833F0">
        <w:rPr>
          <w:rFonts w:ascii="Arial" w:hAnsi="Arial" w:cs="Arial"/>
          <w:sz w:val="22"/>
          <w:szCs w:val="22"/>
          <w:lang w:eastAsia="en-GB"/>
        </w:rPr>
        <w:t xml:space="preserve">This policy is an essential element in creating and maintaining a safe and </w:t>
      </w:r>
    </w:p>
    <w:p w14:paraId="2AE99069" w14:textId="77777777" w:rsidR="008B0573" w:rsidRPr="00E833F0" w:rsidRDefault="00F47924" w:rsidP="00323CA6">
      <w:pPr>
        <w:ind w:left="714" w:right="-1054"/>
        <w:rPr>
          <w:rFonts w:ascii="Arial" w:hAnsi="Arial" w:cs="Arial"/>
          <w:sz w:val="22"/>
          <w:szCs w:val="22"/>
          <w:lang w:eastAsia="en-GB"/>
        </w:rPr>
      </w:pPr>
      <w:r w:rsidRPr="00E833F0">
        <w:rPr>
          <w:rFonts w:ascii="Arial" w:hAnsi="Arial" w:cs="Arial"/>
          <w:sz w:val="22"/>
          <w:szCs w:val="22"/>
          <w:lang w:eastAsia="en-GB"/>
        </w:rPr>
        <w:tab/>
      </w:r>
      <w:r w:rsidR="008B0573" w:rsidRPr="00E833F0">
        <w:rPr>
          <w:rFonts w:ascii="Arial" w:hAnsi="Arial" w:cs="Arial"/>
          <w:sz w:val="22"/>
          <w:szCs w:val="22"/>
          <w:lang w:eastAsia="en-GB"/>
        </w:rPr>
        <w:t xml:space="preserve">supportive environment for all </w:t>
      </w:r>
      <w:r w:rsidR="00323CA6" w:rsidRPr="00E833F0">
        <w:rPr>
          <w:rFonts w:ascii="Arial" w:hAnsi="Arial" w:cs="Arial"/>
          <w:sz w:val="22"/>
          <w:szCs w:val="22"/>
          <w:lang w:eastAsia="en-GB"/>
        </w:rPr>
        <w:t>young people and</w:t>
      </w:r>
      <w:r w:rsidR="008B0573" w:rsidRPr="00E833F0">
        <w:rPr>
          <w:rFonts w:ascii="Arial" w:hAnsi="Arial" w:cs="Arial"/>
          <w:sz w:val="22"/>
          <w:szCs w:val="22"/>
          <w:lang w:eastAsia="en-GB"/>
        </w:rPr>
        <w:t xml:space="preserve"> staff</w:t>
      </w:r>
      <w:r w:rsidR="00323CA6" w:rsidRPr="00E833F0">
        <w:rPr>
          <w:rFonts w:ascii="Arial" w:hAnsi="Arial" w:cs="Arial"/>
          <w:sz w:val="22"/>
          <w:szCs w:val="22"/>
          <w:lang w:eastAsia="en-GB"/>
        </w:rPr>
        <w:t xml:space="preserve">, </w:t>
      </w:r>
      <w:r w:rsidR="008B0573" w:rsidRPr="00E833F0">
        <w:rPr>
          <w:rFonts w:ascii="Arial" w:hAnsi="Arial" w:cs="Arial"/>
          <w:sz w:val="22"/>
          <w:szCs w:val="22"/>
          <w:lang w:eastAsia="en-GB"/>
        </w:rPr>
        <w:t xml:space="preserve">and aims to ensure both safe and fair recruitment and selection of all staff and </w:t>
      </w:r>
      <w:r w:rsidR="00323CA6" w:rsidRPr="00E833F0">
        <w:rPr>
          <w:rFonts w:ascii="Arial" w:hAnsi="Arial" w:cs="Arial"/>
          <w:sz w:val="22"/>
          <w:szCs w:val="22"/>
          <w:lang w:eastAsia="en-GB"/>
        </w:rPr>
        <w:t>v</w:t>
      </w:r>
      <w:r w:rsidR="008B0573" w:rsidRPr="00E833F0">
        <w:rPr>
          <w:rFonts w:ascii="Arial" w:hAnsi="Arial" w:cs="Arial"/>
          <w:sz w:val="22"/>
          <w:szCs w:val="22"/>
          <w:lang w:eastAsia="en-GB"/>
        </w:rPr>
        <w:t>olunteers by:</w:t>
      </w:r>
    </w:p>
    <w:p w14:paraId="5D55D340" w14:textId="77777777" w:rsidR="009465D9" w:rsidRPr="00E833F0" w:rsidRDefault="009465D9" w:rsidP="009465D9">
      <w:pPr>
        <w:ind w:left="360" w:right="-1054"/>
        <w:rPr>
          <w:rFonts w:ascii="Arial" w:hAnsi="Arial" w:cs="Arial"/>
          <w:sz w:val="22"/>
          <w:szCs w:val="22"/>
          <w:lang w:eastAsia="en-GB"/>
        </w:rPr>
      </w:pPr>
    </w:p>
    <w:p w14:paraId="4096268D" w14:textId="77777777" w:rsidR="008B0573" w:rsidRPr="00E833F0" w:rsidRDefault="00AE2A13" w:rsidP="008B0573">
      <w:pPr>
        <w:numPr>
          <w:ilvl w:val="0"/>
          <w:numId w:val="13"/>
        </w:numPr>
        <w:ind w:right="-1054"/>
        <w:rPr>
          <w:rFonts w:ascii="Arial" w:hAnsi="Arial" w:cs="Arial"/>
          <w:sz w:val="22"/>
          <w:szCs w:val="22"/>
          <w:lang w:eastAsia="en-GB"/>
        </w:rPr>
      </w:pPr>
      <w:r w:rsidRPr="00E833F0">
        <w:rPr>
          <w:rFonts w:ascii="Arial" w:hAnsi="Arial" w:cs="Arial"/>
          <w:sz w:val="22"/>
          <w:szCs w:val="22"/>
          <w:lang w:eastAsia="en-GB"/>
        </w:rPr>
        <w:t>A</w:t>
      </w:r>
      <w:r w:rsidR="008B0573" w:rsidRPr="00E833F0">
        <w:rPr>
          <w:rFonts w:ascii="Arial" w:hAnsi="Arial" w:cs="Arial"/>
          <w:sz w:val="22"/>
          <w:szCs w:val="22"/>
          <w:lang w:eastAsia="en-GB"/>
        </w:rPr>
        <w:t>ttracting the best possible candidates/volunteers to vacancies</w:t>
      </w:r>
    </w:p>
    <w:p w14:paraId="5B51C311" w14:textId="77777777" w:rsidR="009465D9" w:rsidRPr="00E833F0" w:rsidRDefault="009465D9" w:rsidP="009465D9">
      <w:pPr>
        <w:ind w:left="360" w:right="-1054"/>
        <w:rPr>
          <w:rFonts w:ascii="Arial" w:hAnsi="Arial" w:cs="Arial"/>
          <w:sz w:val="22"/>
          <w:szCs w:val="22"/>
          <w:lang w:eastAsia="en-GB"/>
        </w:rPr>
      </w:pPr>
    </w:p>
    <w:p w14:paraId="6AB546D4" w14:textId="77777777" w:rsidR="008B0573" w:rsidRPr="00E833F0" w:rsidRDefault="00AE2A13" w:rsidP="008B0573">
      <w:pPr>
        <w:numPr>
          <w:ilvl w:val="0"/>
          <w:numId w:val="13"/>
        </w:numPr>
        <w:ind w:right="-1054"/>
        <w:rPr>
          <w:rFonts w:ascii="Arial" w:hAnsi="Arial" w:cs="Arial"/>
          <w:sz w:val="22"/>
          <w:szCs w:val="22"/>
          <w:lang w:eastAsia="en-GB"/>
        </w:rPr>
      </w:pPr>
      <w:r w:rsidRPr="00E833F0">
        <w:rPr>
          <w:rFonts w:ascii="Arial" w:hAnsi="Arial" w:cs="Arial"/>
          <w:sz w:val="22"/>
          <w:szCs w:val="22"/>
          <w:lang w:eastAsia="en-GB"/>
        </w:rPr>
        <w:t>D</w:t>
      </w:r>
      <w:r w:rsidR="008B0573" w:rsidRPr="00E833F0">
        <w:rPr>
          <w:rFonts w:ascii="Arial" w:hAnsi="Arial" w:cs="Arial"/>
          <w:sz w:val="22"/>
          <w:szCs w:val="22"/>
          <w:lang w:eastAsia="en-GB"/>
        </w:rPr>
        <w:t xml:space="preserve">eterring prospective candidates/volunteers who are unsuitable from applying for vacancies </w:t>
      </w:r>
    </w:p>
    <w:p w14:paraId="476B232F" w14:textId="77777777" w:rsidR="009465D9" w:rsidRPr="00E833F0" w:rsidRDefault="009465D9" w:rsidP="009465D9">
      <w:pPr>
        <w:ind w:left="360" w:right="-1054"/>
        <w:rPr>
          <w:rFonts w:ascii="Arial" w:hAnsi="Arial" w:cs="Arial"/>
          <w:sz w:val="22"/>
          <w:szCs w:val="22"/>
          <w:lang w:eastAsia="en-GB"/>
        </w:rPr>
      </w:pPr>
    </w:p>
    <w:p w14:paraId="743198B0" w14:textId="77777777" w:rsidR="00F47924" w:rsidRPr="00E833F0" w:rsidRDefault="00AE2A13" w:rsidP="00F47924">
      <w:pPr>
        <w:numPr>
          <w:ilvl w:val="0"/>
          <w:numId w:val="13"/>
        </w:numPr>
        <w:ind w:right="-1054"/>
        <w:rPr>
          <w:rFonts w:ascii="Arial" w:hAnsi="Arial" w:cs="Arial"/>
          <w:sz w:val="22"/>
          <w:szCs w:val="22"/>
          <w:lang w:eastAsia="en-GB"/>
        </w:rPr>
      </w:pPr>
      <w:r w:rsidRPr="00E833F0">
        <w:rPr>
          <w:rFonts w:ascii="Arial" w:hAnsi="Arial" w:cs="Arial"/>
          <w:sz w:val="22"/>
          <w:szCs w:val="22"/>
          <w:lang w:eastAsia="en-GB"/>
        </w:rPr>
        <w:t>Id</w:t>
      </w:r>
      <w:r w:rsidR="008B0573" w:rsidRPr="00E833F0">
        <w:rPr>
          <w:rFonts w:ascii="Arial" w:hAnsi="Arial" w:cs="Arial"/>
          <w:sz w:val="22"/>
          <w:szCs w:val="22"/>
          <w:lang w:eastAsia="en-GB"/>
        </w:rPr>
        <w:t xml:space="preserve">entifying and rejecting those candidates/volunteers who are unsuitable to work </w:t>
      </w:r>
    </w:p>
    <w:p w14:paraId="2DBB973E" w14:textId="77777777" w:rsidR="008B0573" w:rsidRPr="00E833F0" w:rsidRDefault="00F47924" w:rsidP="00F47924">
      <w:pPr>
        <w:ind w:right="-1054"/>
        <w:rPr>
          <w:rFonts w:ascii="Arial" w:hAnsi="Arial" w:cs="Arial"/>
          <w:sz w:val="22"/>
          <w:szCs w:val="22"/>
          <w:lang w:eastAsia="en-GB"/>
        </w:rPr>
      </w:pPr>
      <w:r w:rsidRPr="00E833F0">
        <w:rPr>
          <w:rFonts w:ascii="Arial" w:hAnsi="Arial" w:cs="Arial"/>
          <w:sz w:val="22"/>
          <w:szCs w:val="22"/>
          <w:lang w:eastAsia="en-GB"/>
        </w:rPr>
        <w:tab/>
      </w:r>
      <w:r w:rsidR="008B0573" w:rsidRPr="00E833F0">
        <w:rPr>
          <w:rFonts w:ascii="Arial" w:hAnsi="Arial" w:cs="Arial"/>
          <w:sz w:val="22"/>
          <w:szCs w:val="22"/>
          <w:lang w:eastAsia="en-GB"/>
        </w:rPr>
        <w:t>with children and young people</w:t>
      </w:r>
    </w:p>
    <w:p w14:paraId="10A5F061" w14:textId="77777777" w:rsidR="008B0573" w:rsidRPr="00E833F0" w:rsidRDefault="008B0573" w:rsidP="008B0573">
      <w:pPr>
        <w:ind w:right="-1054"/>
        <w:rPr>
          <w:rFonts w:ascii="Arial" w:hAnsi="Arial" w:cs="Arial"/>
          <w:sz w:val="22"/>
          <w:szCs w:val="22"/>
          <w:lang w:eastAsia="en-GB"/>
        </w:rPr>
      </w:pPr>
    </w:p>
    <w:p w14:paraId="49037E52" w14:textId="77777777" w:rsidR="003768C1" w:rsidRPr="00E833F0" w:rsidRDefault="003768C1" w:rsidP="003768C1">
      <w:pPr>
        <w:pStyle w:val="ListParagraph"/>
        <w:numPr>
          <w:ilvl w:val="1"/>
          <w:numId w:val="12"/>
        </w:numPr>
        <w:ind w:right="-1054" w:hanging="714"/>
        <w:rPr>
          <w:rFonts w:ascii="Arial" w:hAnsi="Arial" w:cs="Arial"/>
          <w:sz w:val="22"/>
          <w:szCs w:val="22"/>
          <w:lang w:eastAsia="en-GB"/>
        </w:rPr>
      </w:pPr>
      <w:r w:rsidRPr="00E833F0">
        <w:rPr>
          <w:rFonts w:ascii="Arial" w:hAnsi="Arial" w:cs="Arial"/>
          <w:sz w:val="22"/>
          <w:szCs w:val="22"/>
          <w:lang w:eastAsia="en-GB"/>
        </w:rPr>
        <w:t>Ad Astra</w:t>
      </w:r>
      <w:r w:rsidR="008B0573" w:rsidRPr="00E833F0">
        <w:rPr>
          <w:rFonts w:ascii="Arial" w:hAnsi="Arial" w:cs="Arial"/>
          <w:b/>
          <w:sz w:val="22"/>
          <w:szCs w:val="22"/>
          <w:lang w:eastAsia="en-GB"/>
        </w:rPr>
        <w:t xml:space="preserve"> </w:t>
      </w:r>
      <w:r w:rsidR="008B0573" w:rsidRPr="00E833F0">
        <w:rPr>
          <w:rFonts w:ascii="Arial" w:hAnsi="Arial" w:cs="Arial"/>
          <w:sz w:val="22"/>
          <w:szCs w:val="22"/>
          <w:lang w:eastAsia="en-GB"/>
        </w:rPr>
        <w:t>is</w:t>
      </w:r>
      <w:r w:rsidR="002620AE" w:rsidRPr="00E833F0">
        <w:rPr>
          <w:rFonts w:ascii="Arial" w:hAnsi="Arial" w:cs="Arial"/>
          <w:sz w:val="22"/>
          <w:szCs w:val="22"/>
          <w:lang w:eastAsia="en-GB"/>
        </w:rPr>
        <w:t xml:space="preserve"> committed to using</w:t>
      </w:r>
      <w:r w:rsidR="008B0573" w:rsidRPr="00E833F0">
        <w:rPr>
          <w:rFonts w:ascii="Arial" w:hAnsi="Arial" w:cs="Arial"/>
          <w:sz w:val="22"/>
          <w:szCs w:val="22"/>
          <w:lang w:eastAsia="en-GB"/>
        </w:rPr>
        <w:t xml:space="preserve"> procedures that deal effectively with those adults who</w:t>
      </w:r>
      <w:r w:rsidR="00323CA6" w:rsidRPr="00E833F0">
        <w:rPr>
          <w:rFonts w:ascii="Arial" w:hAnsi="Arial" w:cs="Arial"/>
          <w:sz w:val="22"/>
          <w:szCs w:val="22"/>
          <w:lang w:eastAsia="en-GB"/>
        </w:rPr>
        <w:t>;</w:t>
      </w:r>
    </w:p>
    <w:p w14:paraId="2611FBC3" w14:textId="77777777" w:rsidR="00323CA6" w:rsidRPr="00E833F0" w:rsidRDefault="00323CA6" w:rsidP="00323CA6">
      <w:pPr>
        <w:pStyle w:val="ListParagraph"/>
        <w:ind w:left="714" w:right="-1054"/>
        <w:rPr>
          <w:rFonts w:ascii="Arial" w:hAnsi="Arial" w:cs="Arial"/>
          <w:sz w:val="22"/>
          <w:szCs w:val="22"/>
          <w:lang w:eastAsia="en-GB"/>
        </w:rPr>
      </w:pPr>
    </w:p>
    <w:p w14:paraId="1AF437DE" w14:textId="77777777" w:rsidR="00EA6420" w:rsidRPr="00E833F0" w:rsidRDefault="00323CA6" w:rsidP="003768C1">
      <w:pPr>
        <w:pStyle w:val="ListParagraph"/>
        <w:numPr>
          <w:ilvl w:val="0"/>
          <w:numId w:val="28"/>
        </w:numPr>
        <w:ind w:right="-1054"/>
        <w:rPr>
          <w:rFonts w:ascii="Arial" w:hAnsi="Arial" w:cs="Arial"/>
          <w:sz w:val="22"/>
          <w:szCs w:val="22"/>
          <w:lang w:eastAsia="en-GB"/>
        </w:rPr>
      </w:pPr>
      <w:r w:rsidRPr="00E833F0">
        <w:rPr>
          <w:rFonts w:ascii="Arial" w:hAnsi="Arial" w:cs="Arial"/>
          <w:sz w:val="22"/>
          <w:szCs w:val="22"/>
          <w:lang w:eastAsia="en-GB"/>
        </w:rPr>
        <w:t xml:space="preserve">Fail to </w:t>
      </w:r>
      <w:r w:rsidR="008B0573" w:rsidRPr="00E833F0">
        <w:rPr>
          <w:rFonts w:ascii="Arial" w:hAnsi="Arial" w:cs="Arial"/>
          <w:sz w:val="22"/>
          <w:szCs w:val="22"/>
          <w:lang w:eastAsia="en-GB"/>
        </w:rPr>
        <w:t xml:space="preserve">comply with </w:t>
      </w:r>
      <w:r w:rsidRPr="00E833F0">
        <w:rPr>
          <w:rFonts w:ascii="Arial" w:hAnsi="Arial" w:cs="Arial"/>
          <w:sz w:val="22"/>
          <w:szCs w:val="22"/>
          <w:lang w:eastAsia="en-GB"/>
        </w:rPr>
        <w:t>Ad Astra’s</w:t>
      </w:r>
      <w:r w:rsidR="008B0573" w:rsidRPr="00E833F0">
        <w:rPr>
          <w:rFonts w:ascii="Arial" w:hAnsi="Arial" w:cs="Arial"/>
          <w:sz w:val="22"/>
          <w:szCs w:val="22"/>
          <w:lang w:eastAsia="en-GB"/>
        </w:rPr>
        <w:t xml:space="preserve"> safeguarding and child protection procedures and practices.</w:t>
      </w:r>
    </w:p>
    <w:p w14:paraId="260FF2D4" w14:textId="77777777" w:rsidR="00EA6420" w:rsidRPr="00E833F0" w:rsidRDefault="00EA6420" w:rsidP="00EA6420">
      <w:pPr>
        <w:ind w:right="-1054"/>
        <w:rPr>
          <w:rFonts w:ascii="Arial" w:hAnsi="Arial" w:cs="Arial"/>
          <w:sz w:val="22"/>
          <w:szCs w:val="22"/>
          <w:lang w:eastAsia="en-GB"/>
        </w:rPr>
      </w:pPr>
    </w:p>
    <w:p w14:paraId="4CE364D0" w14:textId="77777777" w:rsidR="008B0573" w:rsidRPr="00E833F0" w:rsidRDefault="00323CA6" w:rsidP="008B0573">
      <w:pPr>
        <w:numPr>
          <w:ilvl w:val="0"/>
          <w:numId w:val="26"/>
        </w:numPr>
        <w:ind w:right="-1054"/>
        <w:rPr>
          <w:rFonts w:ascii="Arial" w:hAnsi="Arial" w:cs="Arial"/>
          <w:sz w:val="22"/>
          <w:szCs w:val="22"/>
          <w:lang w:eastAsia="en-GB"/>
        </w:rPr>
      </w:pPr>
      <w:r w:rsidRPr="00E833F0">
        <w:rPr>
          <w:rFonts w:ascii="Arial" w:hAnsi="Arial" w:cs="Arial"/>
          <w:sz w:val="22"/>
          <w:szCs w:val="22"/>
          <w:lang w:eastAsia="en-GB"/>
        </w:rPr>
        <w:t>B</w:t>
      </w:r>
      <w:r w:rsidR="003768C1" w:rsidRPr="00E833F0">
        <w:rPr>
          <w:rFonts w:ascii="Arial" w:hAnsi="Arial" w:cs="Arial"/>
          <w:sz w:val="22"/>
          <w:szCs w:val="22"/>
          <w:lang w:eastAsia="en-GB"/>
        </w:rPr>
        <w:t>ehave</w:t>
      </w:r>
      <w:r w:rsidR="008B0573" w:rsidRPr="00E833F0">
        <w:rPr>
          <w:rFonts w:ascii="Arial" w:hAnsi="Arial" w:cs="Arial"/>
          <w:sz w:val="22"/>
          <w:szCs w:val="22"/>
          <w:lang w:eastAsia="en-GB"/>
        </w:rPr>
        <w:t xml:space="preserve"> in a way that has harmed a child, or may have harmed a child</w:t>
      </w:r>
      <w:r w:rsidR="00AE2A13" w:rsidRPr="00E833F0">
        <w:rPr>
          <w:rFonts w:ascii="Arial" w:hAnsi="Arial" w:cs="Arial"/>
          <w:sz w:val="22"/>
          <w:szCs w:val="22"/>
          <w:lang w:eastAsia="en-GB"/>
        </w:rPr>
        <w:t>.</w:t>
      </w:r>
    </w:p>
    <w:p w14:paraId="4A9F6970" w14:textId="77777777" w:rsidR="00443863" w:rsidRPr="00E833F0" w:rsidRDefault="00443863" w:rsidP="00443863">
      <w:pPr>
        <w:ind w:left="75" w:right="-1054"/>
        <w:rPr>
          <w:rFonts w:ascii="Arial" w:hAnsi="Arial" w:cs="Arial"/>
          <w:sz w:val="22"/>
          <w:szCs w:val="22"/>
          <w:lang w:eastAsia="en-GB"/>
        </w:rPr>
      </w:pPr>
    </w:p>
    <w:p w14:paraId="609CBA6A" w14:textId="77777777" w:rsidR="008B0573" w:rsidRPr="00E833F0" w:rsidRDefault="00323CA6" w:rsidP="008B0573">
      <w:pPr>
        <w:numPr>
          <w:ilvl w:val="0"/>
          <w:numId w:val="26"/>
        </w:numPr>
        <w:ind w:right="-1054"/>
        <w:rPr>
          <w:rFonts w:ascii="Arial" w:hAnsi="Arial" w:cs="Arial"/>
          <w:sz w:val="22"/>
          <w:szCs w:val="22"/>
          <w:lang w:eastAsia="en-GB"/>
        </w:rPr>
      </w:pPr>
      <w:r w:rsidRPr="00E833F0">
        <w:rPr>
          <w:rFonts w:ascii="Arial" w:hAnsi="Arial" w:cs="Arial"/>
          <w:sz w:val="22"/>
          <w:szCs w:val="22"/>
          <w:lang w:eastAsia="en-GB"/>
        </w:rPr>
        <w:t>P</w:t>
      </w:r>
      <w:r w:rsidR="008B0573" w:rsidRPr="00E833F0">
        <w:rPr>
          <w:rFonts w:ascii="Arial" w:hAnsi="Arial" w:cs="Arial"/>
          <w:sz w:val="22"/>
          <w:szCs w:val="22"/>
          <w:lang w:eastAsia="en-GB"/>
        </w:rPr>
        <w:t>ossibly committed a criminal offence against or related to a child</w:t>
      </w:r>
      <w:r w:rsidR="00AE2A13" w:rsidRPr="00E833F0">
        <w:rPr>
          <w:rFonts w:ascii="Arial" w:hAnsi="Arial" w:cs="Arial"/>
          <w:sz w:val="22"/>
          <w:szCs w:val="22"/>
          <w:lang w:eastAsia="en-GB"/>
        </w:rPr>
        <w:t>.</w:t>
      </w:r>
    </w:p>
    <w:p w14:paraId="77A84E58" w14:textId="77777777" w:rsidR="00443863" w:rsidRPr="00E833F0" w:rsidRDefault="00443863" w:rsidP="00443863">
      <w:pPr>
        <w:ind w:left="75" w:right="-1054"/>
        <w:rPr>
          <w:rFonts w:ascii="Arial" w:hAnsi="Arial" w:cs="Arial"/>
          <w:sz w:val="22"/>
          <w:szCs w:val="22"/>
          <w:lang w:eastAsia="en-GB"/>
        </w:rPr>
      </w:pPr>
    </w:p>
    <w:p w14:paraId="0ED27E02" w14:textId="77777777" w:rsidR="00F47924" w:rsidRPr="00E833F0" w:rsidRDefault="00323CA6" w:rsidP="008B0573">
      <w:pPr>
        <w:numPr>
          <w:ilvl w:val="0"/>
          <w:numId w:val="26"/>
        </w:numPr>
        <w:ind w:right="-1054"/>
        <w:rPr>
          <w:rFonts w:ascii="Arial" w:hAnsi="Arial" w:cs="Arial"/>
          <w:sz w:val="22"/>
          <w:szCs w:val="22"/>
          <w:lang w:eastAsia="en-GB"/>
        </w:rPr>
      </w:pPr>
      <w:r w:rsidRPr="00E833F0">
        <w:rPr>
          <w:rFonts w:ascii="Arial" w:hAnsi="Arial" w:cs="Arial"/>
          <w:sz w:val="22"/>
          <w:szCs w:val="22"/>
          <w:lang w:eastAsia="en-GB"/>
        </w:rPr>
        <w:t>B</w:t>
      </w:r>
      <w:r w:rsidR="008B0573" w:rsidRPr="00E833F0">
        <w:rPr>
          <w:rFonts w:ascii="Arial" w:hAnsi="Arial" w:cs="Arial"/>
          <w:sz w:val="22"/>
          <w:szCs w:val="22"/>
          <w:lang w:eastAsia="en-GB"/>
        </w:rPr>
        <w:t xml:space="preserve">ehaved towards a child or children in a way that indicates he or she would pose a </w:t>
      </w:r>
    </w:p>
    <w:p w14:paraId="3C38C5E7" w14:textId="77777777" w:rsidR="008B0573" w:rsidRPr="00E833F0" w:rsidRDefault="00F47924" w:rsidP="00F47924">
      <w:pPr>
        <w:ind w:right="-1054"/>
        <w:rPr>
          <w:rFonts w:ascii="Arial" w:hAnsi="Arial" w:cs="Arial"/>
          <w:sz w:val="22"/>
          <w:szCs w:val="22"/>
          <w:lang w:eastAsia="en-GB"/>
        </w:rPr>
      </w:pPr>
      <w:r w:rsidRPr="00E833F0">
        <w:rPr>
          <w:rFonts w:ascii="Arial" w:hAnsi="Arial" w:cs="Arial"/>
          <w:sz w:val="22"/>
          <w:szCs w:val="22"/>
          <w:lang w:eastAsia="en-GB"/>
        </w:rPr>
        <w:tab/>
      </w:r>
      <w:r w:rsidR="008B0573" w:rsidRPr="00E833F0">
        <w:rPr>
          <w:rFonts w:ascii="Arial" w:hAnsi="Arial" w:cs="Arial"/>
          <w:sz w:val="22"/>
          <w:szCs w:val="22"/>
          <w:lang w:eastAsia="en-GB"/>
        </w:rPr>
        <w:t>risk of harm if they work regularly or closely with children</w:t>
      </w:r>
    </w:p>
    <w:p w14:paraId="690D0B14" w14:textId="77777777" w:rsidR="00443863" w:rsidRPr="00E833F0" w:rsidRDefault="00443863" w:rsidP="00443863">
      <w:pPr>
        <w:ind w:right="-1054"/>
        <w:rPr>
          <w:rFonts w:ascii="Arial" w:hAnsi="Arial" w:cs="Arial"/>
          <w:sz w:val="22"/>
          <w:szCs w:val="22"/>
          <w:lang w:eastAsia="en-GB"/>
        </w:rPr>
      </w:pPr>
    </w:p>
    <w:p w14:paraId="346EE824" w14:textId="77777777" w:rsidR="00443863" w:rsidRPr="00E833F0" w:rsidRDefault="008B0573" w:rsidP="006B1FF1">
      <w:pPr>
        <w:pStyle w:val="ListParagraph"/>
        <w:numPr>
          <w:ilvl w:val="1"/>
          <w:numId w:val="12"/>
        </w:numPr>
        <w:ind w:right="-1054"/>
        <w:rPr>
          <w:rFonts w:ascii="Arial" w:hAnsi="Arial" w:cs="Arial"/>
          <w:sz w:val="22"/>
          <w:szCs w:val="22"/>
          <w:lang w:eastAsia="en-GB"/>
        </w:rPr>
      </w:pPr>
      <w:r w:rsidRPr="00E833F0">
        <w:rPr>
          <w:rFonts w:ascii="Arial" w:hAnsi="Arial" w:cs="Arial"/>
          <w:sz w:val="22"/>
          <w:szCs w:val="22"/>
          <w:lang w:eastAsia="en-GB"/>
        </w:rPr>
        <w:t xml:space="preserve">As an employer we are under a duty to refer to the Disclosure and Barring Service </w:t>
      </w:r>
    </w:p>
    <w:p w14:paraId="1DCC79CF" w14:textId="766C266E" w:rsidR="00C133E9" w:rsidRPr="00E833F0" w:rsidRDefault="00443863" w:rsidP="00C133E9">
      <w:pPr>
        <w:ind w:left="142" w:right="-1054"/>
        <w:rPr>
          <w:rFonts w:ascii="Arial" w:hAnsi="Arial" w:cs="Arial"/>
          <w:sz w:val="22"/>
          <w:szCs w:val="22"/>
          <w:lang w:eastAsia="en-GB"/>
        </w:rPr>
      </w:pPr>
      <w:r w:rsidRPr="00E833F0">
        <w:rPr>
          <w:rFonts w:ascii="Arial" w:hAnsi="Arial" w:cs="Arial"/>
          <w:sz w:val="22"/>
          <w:szCs w:val="22"/>
          <w:lang w:eastAsia="en-GB"/>
        </w:rPr>
        <w:tab/>
      </w:r>
      <w:r w:rsidR="008B0573" w:rsidRPr="00E833F0">
        <w:rPr>
          <w:rFonts w:ascii="Arial" w:hAnsi="Arial" w:cs="Arial"/>
          <w:sz w:val="22"/>
          <w:szCs w:val="22"/>
          <w:lang w:eastAsia="en-GB"/>
        </w:rPr>
        <w:t>(DBS),</w:t>
      </w:r>
      <w:r w:rsidRPr="00E833F0">
        <w:rPr>
          <w:rFonts w:ascii="Arial" w:hAnsi="Arial" w:cs="Arial"/>
          <w:sz w:val="22"/>
          <w:szCs w:val="22"/>
          <w:lang w:eastAsia="en-GB"/>
        </w:rPr>
        <w:t xml:space="preserve"> </w:t>
      </w:r>
      <w:r w:rsidR="008B0573" w:rsidRPr="00E833F0">
        <w:rPr>
          <w:rFonts w:ascii="Arial" w:hAnsi="Arial" w:cs="Arial"/>
          <w:sz w:val="22"/>
          <w:szCs w:val="22"/>
          <w:lang w:eastAsia="en-GB"/>
        </w:rPr>
        <w:t>any member of staff who, fo</w:t>
      </w:r>
      <w:r w:rsidR="002620AE" w:rsidRPr="00E833F0">
        <w:rPr>
          <w:rFonts w:ascii="Arial" w:hAnsi="Arial" w:cs="Arial"/>
          <w:sz w:val="22"/>
          <w:szCs w:val="22"/>
          <w:lang w:eastAsia="en-GB"/>
        </w:rPr>
        <w:t>llowing disciplinary investigation</w:t>
      </w:r>
      <w:r w:rsidR="008B0573" w:rsidRPr="00E833F0">
        <w:rPr>
          <w:rFonts w:ascii="Arial" w:hAnsi="Arial" w:cs="Arial"/>
          <w:sz w:val="22"/>
          <w:szCs w:val="22"/>
          <w:lang w:eastAsia="en-GB"/>
        </w:rPr>
        <w:t xml:space="preserve">, is dismissed </w:t>
      </w:r>
      <w:r w:rsidR="002620AE" w:rsidRPr="00E833F0">
        <w:rPr>
          <w:rFonts w:ascii="Arial" w:hAnsi="Arial" w:cs="Arial"/>
          <w:sz w:val="22"/>
          <w:szCs w:val="22"/>
          <w:lang w:eastAsia="en-GB"/>
        </w:rPr>
        <w:t xml:space="preserve">or </w:t>
      </w:r>
      <w:r w:rsidR="009B0655" w:rsidRPr="00E833F0">
        <w:rPr>
          <w:rFonts w:ascii="Arial" w:hAnsi="Arial" w:cs="Arial"/>
          <w:sz w:val="22"/>
          <w:szCs w:val="22"/>
          <w:lang w:eastAsia="en-GB"/>
        </w:rPr>
        <w:t>r</w:t>
      </w:r>
      <w:r w:rsidR="002620AE" w:rsidRPr="00E833F0">
        <w:rPr>
          <w:rFonts w:ascii="Arial" w:hAnsi="Arial" w:cs="Arial"/>
          <w:sz w:val="22"/>
          <w:szCs w:val="22"/>
          <w:lang w:eastAsia="en-GB"/>
        </w:rPr>
        <w:t xml:space="preserve">esigns </w:t>
      </w:r>
      <w:r w:rsidR="008B0573" w:rsidRPr="00E833F0">
        <w:rPr>
          <w:rFonts w:ascii="Arial" w:hAnsi="Arial" w:cs="Arial"/>
          <w:sz w:val="22"/>
          <w:szCs w:val="22"/>
          <w:lang w:eastAsia="en-GB"/>
        </w:rPr>
        <w:t>because of misconduct towards a pupil and we may refer any concerns we have before the completion of this process.</w:t>
      </w:r>
    </w:p>
    <w:p w14:paraId="4869ADAD" w14:textId="77777777" w:rsidR="00EA6420" w:rsidRPr="00E833F0" w:rsidRDefault="00EA6420" w:rsidP="00C133E9">
      <w:pPr>
        <w:ind w:left="142" w:right="-1054"/>
        <w:rPr>
          <w:rFonts w:ascii="Arial" w:hAnsi="Arial" w:cs="Arial"/>
          <w:sz w:val="22"/>
          <w:szCs w:val="22"/>
          <w:lang w:eastAsia="en-GB"/>
        </w:rPr>
      </w:pPr>
    </w:p>
    <w:p w14:paraId="19389786" w14:textId="77777777" w:rsidR="008B0573" w:rsidRPr="00E833F0" w:rsidRDefault="008B0573" w:rsidP="00B460DA">
      <w:pPr>
        <w:ind w:right="-1054"/>
        <w:rPr>
          <w:rFonts w:ascii="Arial" w:hAnsi="Arial" w:cs="Arial"/>
          <w:sz w:val="22"/>
          <w:szCs w:val="22"/>
          <w:lang w:eastAsia="en-GB"/>
        </w:rPr>
      </w:pPr>
      <w:r w:rsidRPr="00E833F0">
        <w:rPr>
          <w:rFonts w:ascii="Arial" w:hAnsi="Arial" w:cs="Arial"/>
          <w:b/>
          <w:sz w:val="22"/>
          <w:szCs w:val="22"/>
          <w:lang w:eastAsia="en-GB"/>
        </w:rPr>
        <w:t xml:space="preserve">2. </w:t>
      </w:r>
      <w:r w:rsidRPr="00E833F0">
        <w:rPr>
          <w:rFonts w:ascii="Arial" w:hAnsi="Arial" w:cs="Arial"/>
          <w:b/>
          <w:sz w:val="22"/>
          <w:szCs w:val="22"/>
          <w:lang w:eastAsia="en-GB"/>
        </w:rPr>
        <w:tab/>
      </w:r>
      <w:r w:rsidR="00C133E9" w:rsidRPr="00E833F0">
        <w:rPr>
          <w:rFonts w:ascii="Arial" w:hAnsi="Arial" w:cs="Arial"/>
          <w:b/>
          <w:sz w:val="22"/>
          <w:szCs w:val="22"/>
          <w:lang w:eastAsia="en-GB"/>
        </w:rPr>
        <w:t xml:space="preserve">Roles and Responsibilities </w:t>
      </w:r>
    </w:p>
    <w:p w14:paraId="2B19A2B5" w14:textId="77777777" w:rsidR="008B0573" w:rsidRPr="00E833F0" w:rsidRDefault="008B0573" w:rsidP="008B0573">
      <w:pPr>
        <w:ind w:right="-1054"/>
        <w:rPr>
          <w:rFonts w:ascii="Arial" w:hAnsi="Arial" w:cs="Arial"/>
          <w:sz w:val="22"/>
          <w:szCs w:val="22"/>
          <w:lang w:eastAsia="en-GB"/>
        </w:rPr>
      </w:pPr>
    </w:p>
    <w:p w14:paraId="1183C7FB" w14:textId="77777777" w:rsidR="008B0573" w:rsidRPr="00E833F0" w:rsidRDefault="00443863" w:rsidP="009465D9">
      <w:pPr>
        <w:ind w:left="709" w:right="-1054" w:hanging="709"/>
        <w:rPr>
          <w:rFonts w:ascii="Arial" w:hAnsi="Arial" w:cs="Arial"/>
          <w:sz w:val="22"/>
          <w:szCs w:val="22"/>
          <w:lang w:eastAsia="en-GB"/>
        </w:rPr>
      </w:pPr>
      <w:r w:rsidRPr="00E833F0">
        <w:rPr>
          <w:rFonts w:ascii="Arial" w:hAnsi="Arial" w:cs="Arial"/>
          <w:sz w:val="22"/>
          <w:szCs w:val="22"/>
          <w:lang w:eastAsia="en-GB"/>
        </w:rPr>
        <w:tab/>
      </w:r>
      <w:r w:rsidR="008B0573" w:rsidRPr="00E833F0">
        <w:rPr>
          <w:rFonts w:ascii="Arial" w:hAnsi="Arial" w:cs="Arial"/>
          <w:sz w:val="22"/>
          <w:szCs w:val="22"/>
          <w:lang w:eastAsia="en-GB"/>
        </w:rPr>
        <w:t xml:space="preserve">The </w:t>
      </w:r>
      <w:r w:rsidR="003768C1" w:rsidRPr="00E833F0">
        <w:rPr>
          <w:rFonts w:ascii="Arial" w:hAnsi="Arial" w:cs="Arial"/>
          <w:sz w:val="22"/>
          <w:szCs w:val="22"/>
          <w:lang w:eastAsia="en-GB"/>
        </w:rPr>
        <w:t xml:space="preserve">Managing Director of Ad Astra </w:t>
      </w:r>
      <w:r w:rsidR="008B0573" w:rsidRPr="00E833F0">
        <w:rPr>
          <w:rFonts w:ascii="Arial" w:hAnsi="Arial" w:cs="Arial"/>
          <w:sz w:val="22"/>
          <w:szCs w:val="22"/>
          <w:lang w:eastAsia="en-GB"/>
        </w:rPr>
        <w:t>will:</w:t>
      </w:r>
    </w:p>
    <w:p w14:paraId="079BB3F1" w14:textId="77777777" w:rsidR="00443863" w:rsidRPr="00E833F0" w:rsidRDefault="00443863" w:rsidP="00443863">
      <w:pPr>
        <w:ind w:right="-1054"/>
        <w:rPr>
          <w:rFonts w:ascii="Arial" w:hAnsi="Arial" w:cs="Arial"/>
          <w:sz w:val="22"/>
          <w:szCs w:val="22"/>
          <w:lang w:eastAsia="en-GB"/>
        </w:rPr>
      </w:pPr>
    </w:p>
    <w:p w14:paraId="7B52CA29" w14:textId="77777777" w:rsidR="008B0573" w:rsidRPr="00E833F0" w:rsidRDefault="00323CA6" w:rsidP="00C17595">
      <w:pPr>
        <w:numPr>
          <w:ilvl w:val="0"/>
          <w:numId w:val="18"/>
        </w:numPr>
        <w:tabs>
          <w:tab w:val="num" w:pos="1058"/>
        </w:tabs>
        <w:ind w:left="1058" w:right="-1054" w:hanging="349"/>
        <w:rPr>
          <w:rFonts w:ascii="Arial" w:hAnsi="Arial" w:cs="Arial"/>
          <w:sz w:val="22"/>
          <w:szCs w:val="22"/>
          <w:lang w:eastAsia="en-GB"/>
        </w:rPr>
      </w:pPr>
      <w:r w:rsidRPr="00E833F0">
        <w:rPr>
          <w:rFonts w:ascii="Arial" w:hAnsi="Arial" w:cs="Arial"/>
          <w:sz w:val="22"/>
          <w:szCs w:val="22"/>
          <w:lang w:eastAsia="en-GB"/>
        </w:rPr>
        <w:t>E</w:t>
      </w:r>
      <w:r w:rsidR="008B0573" w:rsidRPr="00E833F0">
        <w:rPr>
          <w:rFonts w:ascii="Arial" w:hAnsi="Arial" w:cs="Arial"/>
          <w:sz w:val="22"/>
          <w:szCs w:val="22"/>
          <w:lang w:eastAsia="en-GB"/>
        </w:rPr>
        <w:t>nsure effective policies and procedures</w:t>
      </w:r>
      <w:r w:rsidRPr="00E833F0">
        <w:rPr>
          <w:rFonts w:ascii="Arial" w:hAnsi="Arial" w:cs="Arial"/>
          <w:sz w:val="22"/>
          <w:szCs w:val="22"/>
          <w:lang w:eastAsia="en-GB"/>
        </w:rPr>
        <w:t xml:space="preserve"> are</w:t>
      </w:r>
      <w:r w:rsidR="008B0573" w:rsidRPr="00E833F0">
        <w:rPr>
          <w:rFonts w:ascii="Arial" w:hAnsi="Arial" w:cs="Arial"/>
          <w:sz w:val="22"/>
          <w:szCs w:val="22"/>
          <w:lang w:eastAsia="en-GB"/>
        </w:rPr>
        <w:t xml:space="preserve"> in place for the safe and fair</w:t>
      </w:r>
    </w:p>
    <w:p w14:paraId="32228E24" w14:textId="77777777" w:rsidR="008B0573" w:rsidRPr="00E833F0" w:rsidRDefault="008B0573" w:rsidP="00C17595">
      <w:pPr>
        <w:ind w:left="1058" w:right="-1054" w:hanging="567"/>
        <w:rPr>
          <w:rFonts w:ascii="Arial" w:hAnsi="Arial" w:cs="Arial"/>
          <w:sz w:val="22"/>
          <w:szCs w:val="22"/>
          <w:lang w:eastAsia="en-GB"/>
        </w:rPr>
      </w:pPr>
      <w:r w:rsidRPr="00E833F0">
        <w:rPr>
          <w:rFonts w:ascii="Arial" w:hAnsi="Arial" w:cs="Arial"/>
          <w:sz w:val="22"/>
          <w:szCs w:val="22"/>
          <w:lang w:eastAsia="en-GB"/>
        </w:rPr>
        <w:t xml:space="preserve">      </w:t>
      </w:r>
      <w:r w:rsidR="00443863" w:rsidRPr="00E833F0">
        <w:rPr>
          <w:rFonts w:ascii="Arial" w:hAnsi="Arial" w:cs="Arial"/>
          <w:sz w:val="22"/>
          <w:szCs w:val="22"/>
          <w:lang w:eastAsia="en-GB"/>
        </w:rPr>
        <w:tab/>
      </w:r>
      <w:r w:rsidRPr="00E833F0">
        <w:rPr>
          <w:rFonts w:ascii="Arial" w:hAnsi="Arial" w:cs="Arial"/>
          <w:sz w:val="22"/>
          <w:szCs w:val="22"/>
          <w:lang w:eastAsia="en-GB"/>
        </w:rPr>
        <w:t xml:space="preserve">recruitment and selection of staff and volunteers in accordance with Department for          </w:t>
      </w:r>
    </w:p>
    <w:p w14:paraId="72B3CFAB" w14:textId="77777777" w:rsidR="008B0573" w:rsidRPr="00E833F0" w:rsidRDefault="008B0573" w:rsidP="00C17595">
      <w:pPr>
        <w:ind w:left="1058" w:right="-1054" w:hanging="567"/>
        <w:rPr>
          <w:rFonts w:ascii="Arial" w:hAnsi="Arial" w:cs="Arial"/>
          <w:sz w:val="22"/>
          <w:szCs w:val="22"/>
          <w:lang w:eastAsia="en-GB"/>
        </w:rPr>
      </w:pPr>
      <w:r w:rsidRPr="00E833F0">
        <w:rPr>
          <w:rFonts w:ascii="Arial" w:hAnsi="Arial" w:cs="Arial"/>
          <w:sz w:val="22"/>
          <w:szCs w:val="22"/>
          <w:lang w:eastAsia="en-GB"/>
        </w:rPr>
        <w:lastRenderedPageBreak/>
        <w:t xml:space="preserve">      </w:t>
      </w:r>
      <w:r w:rsidR="00443863" w:rsidRPr="00E833F0">
        <w:rPr>
          <w:rFonts w:ascii="Arial" w:hAnsi="Arial" w:cs="Arial"/>
          <w:sz w:val="22"/>
          <w:szCs w:val="22"/>
          <w:lang w:eastAsia="en-GB"/>
        </w:rPr>
        <w:tab/>
      </w:r>
      <w:r w:rsidR="00F47924" w:rsidRPr="00E833F0">
        <w:rPr>
          <w:rFonts w:ascii="Arial" w:hAnsi="Arial" w:cs="Arial"/>
          <w:sz w:val="22"/>
          <w:szCs w:val="22"/>
          <w:lang w:eastAsia="en-GB"/>
        </w:rPr>
        <w:t>Education Guidance and Legal R</w:t>
      </w:r>
      <w:r w:rsidRPr="00E833F0">
        <w:rPr>
          <w:rFonts w:ascii="Arial" w:hAnsi="Arial" w:cs="Arial"/>
          <w:sz w:val="22"/>
          <w:szCs w:val="22"/>
          <w:lang w:eastAsia="en-GB"/>
        </w:rPr>
        <w:t>equirements</w:t>
      </w:r>
      <w:r w:rsidR="00C17595" w:rsidRPr="00E833F0">
        <w:rPr>
          <w:rFonts w:ascii="Arial" w:hAnsi="Arial" w:cs="Arial"/>
          <w:sz w:val="22"/>
          <w:szCs w:val="22"/>
          <w:lang w:eastAsia="en-GB"/>
        </w:rPr>
        <w:t>..</w:t>
      </w:r>
    </w:p>
    <w:p w14:paraId="7732D618" w14:textId="77777777" w:rsidR="008B0573" w:rsidRPr="00E833F0" w:rsidRDefault="008B0573" w:rsidP="008B0573">
      <w:pPr>
        <w:ind w:right="-1054"/>
        <w:rPr>
          <w:rFonts w:ascii="Arial" w:hAnsi="Arial" w:cs="Arial"/>
          <w:sz w:val="22"/>
          <w:szCs w:val="22"/>
          <w:lang w:eastAsia="en-GB"/>
        </w:rPr>
      </w:pPr>
      <w:r w:rsidRPr="00E833F0">
        <w:rPr>
          <w:rFonts w:ascii="Arial" w:hAnsi="Arial" w:cs="Arial"/>
          <w:sz w:val="22"/>
          <w:szCs w:val="22"/>
          <w:lang w:eastAsia="en-GB"/>
        </w:rPr>
        <w:t xml:space="preserve"> </w:t>
      </w:r>
    </w:p>
    <w:p w14:paraId="744C4409" w14:textId="77777777" w:rsidR="008B0573" w:rsidRPr="00E833F0" w:rsidRDefault="00323CA6" w:rsidP="00C17595">
      <w:pPr>
        <w:numPr>
          <w:ilvl w:val="0"/>
          <w:numId w:val="25"/>
        </w:numPr>
        <w:tabs>
          <w:tab w:val="clear" w:pos="1004"/>
          <w:tab w:val="num" w:pos="1648"/>
        </w:tabs>
        <w:ind w:right="-1054"/>
        <w:rPr>
          <w:rFonts w:ascii="Arial" w:hAnsi="Arial" w:cs="Arial"/>
          <w:sz w:val="22"/>
          <w:szCs w:val="22"/>
          <w:lang w:eastAsia="en-GB"/>
        </w:rPr>
      </w:pPr>
      <w:r w:rsidRPr="00E833F0">
        <w:rPr>
          <w:rFonts w:ascii="Arial" w:hAnsi="Arial" w:cs="Arial"/>
          <w:sz w:val="22"/>
          <w:szCs w:val="22"/>
          <w:lang w:eastAsia="en-GB"/>
        </w:rPr>
        <w:t>E</w:t>
      </w:r>
      <w:r w:rsidR="008B0573" w:rsidRPr="00E833F0">
        <w:rPr>
          <w:rFonts w:ascii="Arial" w:hAnsi="Arial" w:cs="Arial"/>
          <w:sz w:val="22"/>
          <w:szCs w:val="22"/>
          <w:lang w:eastAsia="en-GB"/>
        </w:rPr>
        <w:t>nsure that</w:t>
      </w:r>
      <w:r w:rsidRPr="00E833F0">
        <w:rPr>
          <w:rFonts w:ascii="Arial" w:hAnsi="Arial" w:cs="Arial"/>
          <w:sz w:val="22"/>
          <w:szCs w:val="22"/>
          <w:lang w:eastAsia="en-GB"/>
        </w:rPr>
        <w:t xml:space="preserve"> the policies in place are being adhered to and </w:t>
      </w:r>
      <w:r w:rsidR="008B0573" w:rsidRPr="00E833F0">
        <w:rPr>
          <w:rFonts w:ascii="Arial" w:hAnsi="Arial" w:cs="Arial"/>
          <w:sz w:val="22"/>
          <w:szCs w:val="22"/>
          <w:lang w:eastAsia="en-GB"/>
        </w:rPr>
        <w:t xml:space="preserve">are regularly reviewed and up-dated to reflect any changes to legislation and </w:t>
      </w:r>
      <w:r w:rsidR="00C17595" w:rsidRPr="00E833F0">
        <w:rPr>
          <w:rFonts w:ascii="Arial" w:hAnsi="Arial" w:cs="Arial"/>
          <w:sz w:val="22"/>
          <w:szCs w:val="22"/>
          <w:lang w:eastAsia="en-GB"/>
        </w:rPr>
        <w:t>st</w:t>
      </w:r>
      <w:r w:rsidR="008B0573" w:rsidRPr="00E833F0">
        <w:rPr>
          <w:rFonts w:ascii="Arial" w:hAnsi="Arial" w:cs="Arial"/>
          <w:sz w:val="22"/>
          <w:szCs w:val="22"/>
          <w:lang w:eastAsia="en-GB"/>
        </w:rPr>
        <w:t>atutory guidance</w:t>
      </w:r>
      <w:r w:rsidR="00C17595" w:rsidRPr="00E833F0">
        <w:rPr>
          <w:rFonts w:ascii="Arial" w:hAnsi="Arial" w:cs="Arial"/>
          <w:sz w:val="22"/>
          <w:szCs w:val="22"/>
          <w:lang w:eastAsia="en-GB"/>
        </w:rPr>
        <w:t>.</w:t>
      </w:r>
    </w:p>
    <w:p w14:paraId="2CDB0E13" w14:textId="77777777" w:rsidR="00CB7369" w:rsidRPr="00E833F0" w:rsidRDefault="00CB7369" w:rsidP="00C17595">
      <w:pPr>
        <w:ind w:left="1004" w:right="-1054"/>
        <w:rPr>
          <w:rFonts w:ascii="Arial" w:hAnsi="Arial" w:cs="Arial"/>
          <w:sz w:val="22"/>
          <w:szCs w:val="22"/>
          <w:lang w:eastAsia="en-GB"/>
        </w:rPr>
      </w:pPr>
    </w:p>
    <w:p w14:paraId="6AB7ABAB" w14:textId="77777777" w:rsidR="008B0573" w:rsidRPr="00E833F0" w:rsidRDefault="00323CA6" w:rsidP="008B0573">
      <w:pPr>
        <w:numPr>
          <w:ilvl w:val="0"/>
          <w:numId w:val="25"/>
        </w:numPr>
        <w:ind w:right="-1054"/>
        <w:rPr>
          <w:rFonts w:ascii="Arial" w:hAnsi="Arial" w:cs="Arial"/>
          <w:sz w:val="22"/>
          <w:szCs w:val="22"/>
          <w:lang w:eastAsia="en-GB"/>
        </w:rPr>
      </w:pPr>
      <w:r w:rsidRPr="00E833F0">
        <w:rPr>
          <w:rFonts w:ascii="Arial" w:hAnsi="Arial" w:cs="Arial"/>
          <w:sz w:val="22"/>
          <w:szCs w:val="22"/>
          <w:lang w:eastAsia="en-GB"/>
        </w:rPr>
        <w:t>E</w:t>
      </w:r>
      <w:r w:rsidR="008B0573" w:rsidRPr="00E833F0">
        <w:rPr>
          <w:rFonts w:ascii="Arial" w:hAnsi="Arial" w:cs="Arial"/>
          <w:sz w:val="22"/>
          <w:szCs w:val="22"/>
          <w:lang w:eastAsia="en-GB"/>
        </w:rPr>
        <w:t>nsure that all appropriate checks have been carried out on staff and volunteers</w:t>
      </w:r>
      <w:r w:rsidR="00C17595" w:rsidRPr="00E833F0">
        <w:rPr>
          <w:rFonts w:ascii="Arial" w:hAnsi="Arial" w:cs="Arial"/>
          <w:sz w:val="22"/>
          <w:szCs w:val="22"/>
          <w:lang w:eastAsia="en-GB"/>
        </w:rPr>
        <w:t>.</w:t>
      </w:r>
    </w:p>
    <w:p w14:paraId="2341A4E0" w14:textId="77777777" w:rsidR="00CB7369" w:rsidRPr="00E833F0" w:rsidRDefault="00CB7369" w:rsidP="00CB7369">
      <w:pPr>
        <w:ind w:left="360" w:right="-1054"/>
        <w:rPr>
          <w:rFonts w:ascii="Arial" w:hAnsi="Arial" w:cs="Arial"/>
          <w:sz w:val="22"/>
          <w:szCs w:val="22"/>
          <w:lang w:eastAsia="en-GB"/>
        </w:rPr>
      </w:pPr>
    </w:p>
    <w:p w14:paraId="285EF27A" w14:textId="77777777" w:rsidR="008B0573" w:rsidRPr="00E833F0" w:rsidRDefault="00C17595" w:rsidP="008B0573">
      <w:pPr>
        <w:numPr>
          <w:ilvl w:val="0"/>
          <w:numId w:val="25"/>
        </w:numPr>
        <w:ind w:right="-1054"/>
        <w:rPr>
          <w:rFonts w:ascii="Arial" w:hAnsi="Arial" w:cs="Arial"/>
          <w:sz w:val="22"/>
          <w:szCs w:val="22"/>
          <w:lang w:eastAsia="en-GB"/>
        </w:rPr>
      </w:pPr>
      <w:r w:rsidRPr="00E833F0">
        <w:rPr>
          <w:rFonts w:ascii="Arial" w:hAnsi="Arial" w:cs="Arial"/>
          <w:sz w:val="22"/>
          <w:szCs w:val="22"/>
          <w:lang w:eastAsia="en-GB"/>
        </w:rPr>
        <w:t>M</w:t>
      </w:r>
      <w:r w:rsidR="008B0573" w:rsidRPr="00E833F0">
        <w:rPr>
          <w:rFonts w:ascii="Arial" w:hAnsi="Arial" w:cs="Arial"/>
          <w:sz w:val="22"/>
          <w:szCs w:val="22"/>
          <w:lang w:eastAsia="en-GB"/>
        </w:rPr>
        <w:t>onitor any contractors and agencies</w:t>
      </w:r>
      <w:r w:rsidRPr="00E833F0">
        <w:rPr>
          <w:rFonts w:ascii="Arial" w:hAnsi="Arial" w:cs="Arial"/>
          <w:sz w:val="22"/>
          <w:szCs w:val="22"/>
          <w:lang w:eastAsia="en-GB"/>
        </w:rPr>
        <w:t xml:space="preserve"> in</w:t>
      </w:r>
      <w:r w:rsidR="008B0573" w:rsidRPr="00E833F0">
        <w:rPr>
          <w:rFonts w:ascii="Arial" w:hAnsi="Arial" w:cs="Arial"/>
          <w:sz w:val="22"/>
          <w:szCs w:val="22"/>
          <w:lang w:eastAsia="en-GB"/>
        </w:rPr>
        <w:t xml:space="preserve"> compliance with this document</w:t>
      </w:r>
      <w:r w:rsidRPr="00E833F0">
        <w:rPr>
          <w:rFonts w:ascii="Arial" w:hAnsi="Arial" w:cs="Arial"/>
          <w:sz w:val="22"/>
          <w:szCs w:val="22"/>
          <w:lang w:eastAsia="en-GB"/>
        </w:rPr>
        <w:t>.</w:t>
      </w:r>
    </w:p>
    <w:p w14:paraId="5D8908A3" w14:textId="77777777" w:rsidR="00CB7369" w:rsidRPr="00E833F0" w:rsidRDefault="00CB7369" w:rsidP="00CB7369">
      <w:pPr>
        <w:ind w:left="360" w:right="-1054"/>
        <w:rPr>
          <w:rFonts w:ascii="Arial" w:hAnsi="Arial" w:cs="Arial"/>
          <w:sz w:val="22"/>
          <w:szCs w:val="22"/>
          <w:lang w:eastAsia="en-GB"/>
        </w:rPr>
      </w:pPr>
    </w:p>
    <w:p w14:paraId="6D1D38A4" w14:textId="77777777" w:rsidR="008B0573" w:rsidRPr="00E833F0" w:rsidRDefault="00C17595" w:rsidP="008B0573">
      <w:pPr>
        <w:numPr>
          <w:ilvl w:val="0"/>
          <w:numId w:val="25"/>
        </w:numPr>
        <w:ind w:right="-1054"/>
        <w:rPr>
          <w:rFonts w:ascii="Arial" w:hAnsi="Arial" w:cs="Arial"/>
          <w:sz w:val="22"/>
          <w:szCs w:val="22"/>
          <w:lang w:eastAsia="en-GB"/>
        </w:rPr>
      </w:pPr>
      <w:r w:rsidRPr="00E833F0">
        <w:rPr>
          <w:rFonts w:ascii="Arial" w:hAnsi="Arial" w:cs="Arial"/>
          <w:sz w:val="22"/>
          <w:szCs w:val="22"/>
          <w:lang w:eastAsia="en-GB"/>
        </w:rPr>
        <w:t>P</w:t>
      </w:r>
      <w:r w:rsidR="00CB7369" w:rsidRPr="00E833F0">
        <w:rPr>
          <w:rFonts w:ascii="Arial" w:hAnsi="Arial" w:cs="Arial"/>
          <w:sz w:val="22"/>
          <w:szCs w:val="22"/>
          <w:lang w:eastAsia="en-GB"/>
        </w:rPr>
        <w:t>romote the safety and well-</w:t>
      </w:r>
      <w:r w:rsidR="008B0573" w:rsidRPr="00E833F0">
        <w:rPr>
          <w:rFonts w:ascii="Arial" w:hAnsi="Arial" w:cs="Arial"/>
          <w:sz w:val="22"/>
          <w:szCs w:val="22"/>
          <w:lang w:eastAsia="en-GB"/>
        </w:rPr>
        <w:t>being of children and young people at every stage of this process</w:t>
      </w:r>
      <w:r w:rsidRPr="00E833F0">
        <w:rPr>
          <w:rFonts w:ascii="Arial" w:hAnsi="Arial" w:cs="Arial"/>
          <w:sz w:val="22"/>
          <w:szCs w:val="22"/>
          <w:lang w:eastAsia="en-GB"/>
        </w:rPr>
        <w:t>.</w:t>
      </w:r>
    </w:p>
    <w:p w14:paraId="1512ED35" w14:textId="77777777" w:rsidR="008B0573" w:rsidRPr="00E833F0" w:rsidRDefault="008B0573" w:rsidP="008B0573">
      <w:pPr>
        <w:ind w:left="360" w:right="-1054"/>
        <w:rPr>
          <w:rFonts w:ascii="Arial" w:hAnsi="Arial" w:cs="Arial"/>
          <w:sz w:val="22"/>
          <w:szCs w:val="22"/>
          <w:lang w:eastAsia="en-GB"/>
        </w:rPr>
      </w:pPr>
    </w:p>
    <w:p w14:paraId="1222C706" w14:textId="77777777" w:rsidR="009465D9" w:rsidRPr="00E833F0" w:rsidRDefault="009465D9" w:rsidP="008B0573">
      <w:pPr>
        <w:ind w:right="-1054"/>
        <w:rPr>
          <w:rFonts w:ascii="Arial" w:hAnsi="Arial" w:cs="Arial"/>
          <w:b/>
          <w:sz w:val="22"/>
          <w:szCs w:val="22"/>
          <w:lang w:eastAsia="en-GB"/>
        </w:rPr>
      </w:pPr>
    </w:p>
    <w:p w14:paraId="5B39F091" w14:textId="77777777" w:rsidR="008B0573" w:rsidRPr="00E833F0" w:rsidRDefault="008B0573" w:rsidP="008B0573">
      <w:pPr>
        <w:ind w:right="-1054"/>
        <w:rPr>
          <w:rFonts w:ascii="Arial" w:hAnsi="Arial" w:cs="Arial"/>
          <w:b/>
          <w:sz w:val="22"/>
          <w:szCs w:val="22"/>
          <w:lang w:eastAsia="en-GB"/>
        </w:rPr>
      </w:pPr>
      <w:r w:rsidRPr="00E833F0">
        <w:rPr>
          <w:rFonts w:ascii="Arial" w:hAnsi="Arial" w:cs="Arial"/>
          <w:b/>
          <w:sz w:val="22"/>
          <w:szCs w:val="22"/>
          <w:lang w:eastAsia="en-GB"/>
        </w:rPr>
        <w:t xml:space="preserve">3.  </w:t>
      </w:r>
      <w:r w:rsidR="009465D9" w:rsidRPr="00E833F0">
        <w:rPr>
          <w:rFonts w:ascii="Arial" w:hAnsi="Arial" w:cs="Arial"/>
          <w:b/>
          <w:sz w:val="22"/>
          <w:szCs w:val="22"/>
          <w:lang w:eastAsia="en-GB"/>
        </w:rPr>
        <w:tab/>
      </w:r>
      <w:r w:rsidR="00C133E9" w:rsidRPr="00E833F0">
        <w:rPr>
          <w:rFonts w:ascii="Arial" w:hAnsi="Arial" w:cs="Arial"/>
          <w:b/>
          <w:sz w:val="22"/>
          <w:szCs w:val="22"/>
          <w:lang w:eastAsia="en-GB"/>
        </w:rPr>
        <w:t>Inviting Applications</w:t>
      </w:r>
    </w:p>
    <w:p w14:paraId="58CEDE24" w14:textId="77777777" w:rsidR="008B0573" w:rsidRPr="00E833F0" w:rsidRDefault="008B0573" w:rsidP="008B0573">
      <w:pPr>
        <w:ind w:left="-720" w:right="-1054" w:firstLine="720"/>
        <w:rPr>
          <w:rFonts w:ascii="Arial" w:hAnsi="Arial" w:cs="Arial"/>
          <w:b/>
          <w:sz w:val="22"/>
          <w:szCs w:val="22"/>
          <w:lang w:eastAsia="en-GB"/>
        </w:rPr>
      </w:pPr>
    </w:p>
    <w:p w14:paraId="132CE166" w14:textId="77777777" w:rsidR="008B0573" w:rsidRPr="00E833F0" w:rsidRDefault="008B0573" w:rsidP="00CB7369">
      <w:pPr>
        <w:ind w:right="-1054"/>
        <w:rPr>
          <w:rFonts w:ascii="Arial" w:hAnsi="Arial" w:cs="Arial"/>
          <w:sz w:val="22"/>
          <w:szCs w:val="22"/>
          <w:lang w:eastAsia="en-GB"/>
        </w:rPr>
      </w:pPr>
      <w:r w:rsidRPr="00E833F0">
        <w:rPr>
          <w:rFonts w:ascii="Arial" w:hAnsi="Arial" w:cs="Arial"/>
          <w:sz w:val="22"/>
          <w:szCs w:val="22"/>
          <w:lang w:eastAsia="en-GB"/>
        </w:rPr>
        <w:t xml:space="preserve">3.1 </w:t>
      </w:r>
      <w:r w:rsidR="00CB7369" w:rsidRPr="00E833F0">
        <w:rPr>
          <w:rFonts w:ascii="Arial" w:hAnsi="Arial" w:cs="Arial"/>
          <w:sz w:val="22"/>
          <w:szCs w:val="22"/>
          <w:lang w:eastAsia="en-GB"/>
        </w:rPr>
        <w:tab/>
      </w:r>
      <w:r w:rsidRPr="00E833F0">
        <w:rPr>
          <w:rFonts w:ascii="Arial" w:hAnsi="Arial" w:cs="Arial"/>
          <w:sz w:val="22"/>
          <w:szCs w:val="22"/>
          <w:lang w:eastAsia="en-GB"/>
        </w:rPr>
        <w:t>All advertisements for posts of regulated activity, paid or unpaid, will include the</w:t>
      </w:r>
    </w:p>
    <w:p w14:paraId="3BCFC31F" w14:textId="77777777" w:rsidR="008B0573" w:rsidRPr="00E833F0" w:rsidRDefault="008B0573" w:rsidP="008B0573">
      <w:pPr>
        <w:ind w:left="-900" w:right="-1054"/>
        <w:rPr>
          <w:rFonts w:ascii="Arial" w:hAnsi="Arial" w:cs="Arial"/>
          <w:sz w:val="22"/>
          <w:szCs w:val="22"/>
          <w:lang w:eastAsia="en-GB"/>
        </w:rPr>
      </w:pPr>
      <w:r w:rsidRPr="00E833F0">
        <w:rPr>
          <w:rFonts w:ascii="Arial" w:hAnsi="Arial" w:cs="Arial"/>
          <w:sz w:val="22"/>
          <w:szCs w:val="22"/>
          <w:lang w:eastAsia="en-GB"/>
        </w:rPr>
        <w:t xml:space="preserve">                    </w:t>
      </w:r>
      <w:r w:rsidR="00CB7369" w:rsidRPr="00E833F0">
        <w:rPr>
          <w:rFonts w:ascii="Arial" w:hAnsi="Arial" w:cs="Arial"/>
          <w:sz w:val="22"/>
          <w:szCs w:val="22"/>
          <w:lang w:eastAsia="en-GB"/>
        </w:rPr>
        <w:tab/>
      </w:r>
      <w:r w:rsidRPr="00E833F0">
        <w:rPr>
          <w:rFonts w:ascii="Arial" w:hAnsi="Arial" w:cs="Arial"/>
          <w:sz w:val="22"/>
          <w:szCs w:val="22"/>
          <w:lang w:eastAsia="en-GB"/>
        </w:rPr>
        <w:t xml:space="preserve">following statement;      </w:t>
      </w:r>
    </w:p>
    <w:p w14:paraId="2C7D5787" w14:textId="77777777" w:rsidR="008B0573" w:rsidRPr="00E833F0" w:rsidRDefault="008B0573" w:rsidP="008B0573">
      <w:pPr>
        <w:ind w:right="-1054"/>
        <w:rPr>
          <w:rFonts w:ascii="Arial" w:hAnsi="Arial" w:cs="Arial"/>
          <w:sz w:val="22"/>
          <w:szCs w:val="22"/>
          <w:lang w:eastAsia="en-GB"/>
        </w:rPr>
      </w:pPr>
    </w:p>
    <w:p w14:paraId="5F9392A9" w14:textId="77777777" w:rsidR="002620AE" w:rsidRPr="00E833F0" w:rsidRDefault="00CB7369" w:rsidP="00C17595">
      <w:pPr>
        <w:ind w:left="709" w:right="-1054" w:hanging="567"/>
        <w:rPr>
          <w:rFonts w:ascii="Arial" w:hAnsi="Arial" w:cs="Arial"/>
          <w:sz w:val="22"/>
          <w:szCs w:val="22"/>
          <w:lang w:eastAsia="en-GB"/>
        </w:rPr>
      </w:pPr>
      <w:r w:rsidRPr="00E833F0">
        <w:rPr>
          <w:rFonts w:ascii="Arial" w:hAnsi="Arial" w:cs="Arial"/>
          <w:sz w:val="22"/>
          <w:szCs w:val="22"/>
          <w:lang w:eastAsia="en-GB"/>
        </w:rPr>
        <w:tab/>
      </w:r>
      <w:r w:rsidR="00C17595" w:rsidRPr="00E833F0">
        <w:rPr>
          <w:rFonts w:ascii="Arial" w:hAnsi="Arial" w:cs="Arial"/>
          <w:sz w:val="22"/>
          <w:szCs w:val="22"/>
          <w:lang w:eastAsia="en-GB"/>
        </w:rPr>
        <w:t>“</w:t>
      </w:r>
      <w:r w:rsidR="00AE2A13" w:rsidRPr="00E833F0">
        <w:rPr>
          <w:rFonts w:ascii="Arial" w:hAnsi="Arial" w:cs="Arial"/>
          <w:sz w:val="22"/>
          <w:szCs w:val="22"/>
          <w:lang w:eastAsia="en-GB"/>
        </w:rPr>
        <w:t>Ad Astra</w:t>
      </w:r>
      <w:r w:rsidR="008B0573" w:rsidRPr="00E833F0">
        <w:rPr>
          <w:rFonts w:ascii="Arial" w:hAnsi="Arial" w:cs="Arial"/>
          <w:b/>
          <w:sz w:val="22"/>
          <w:szCs w:val="22"/>
          <w:lang w:eastAsia="en-GB"/>
        </w:rPr>
        <w:t xml:space="preserve"> </w:t>
      </w:r>
      <w:r w:rsidR="008B0573" w:rsidRPr="00E833F0">
        <w:rPr>
          <w:rFonts w:ascii="Arial" w:hAnsi="Arial" w:cs="Arial"/>
          <w:sz w:val="22"/>
          <w:szCs w:val="22"/>
          <w:lang w:eastAsia="en-GB"/>
        </w:rPr>
        <w:t xml:space="preserve">is committed to </w:t>
      </w:r>
      <w:r w:rsidR="00C17595" w:rsidRPr="00E833F0">
        <w:rPr>
          <w:rFonts w:ascii="Arial" w:hAnsi="Arial" w:cs="Arial"/>
          <w:sz w:val="22"/>
          <w:szCs w:val="22"/>
          <w:lang w:eastAsia="en-GB"/>
        </w:rPr>
        <w:t xml:space="preserve">promoting the </w:t>
      </w:r>
      <w:r w:rsidR="008B0573" w:rsidRPr="00E833F0">
        <w:rPr>
          <w:rFonts w:ascii="Arial" w:hAnsi="Arial" w:cs="Arial"/>
          <w:sz w:val="22"/>
          <w:szCs w:val="22"/>
          <w:lang w:eastAsia="en-GB"/>
        </w:rPr>
        <w:t xml:space="preserve">safeguarding </w:t>
      </w:r>
      <w:r w:rsidR="00C17595" w:rsidRPr="00E833F0">
        <w:rPr>
          <w:rFonts w:ascii="Arial" w:hAnsi="Arial" w:cs="Arial"/>
          <w:sz w:val="22"/>
          <w:szCs w:val="22"/>
          <w:lang w:eastAsia="en-GB"/>
        </w:rPr>
        <w:t xml:space="preserve">and welfare of </w:t>
      </w:r>
      <w:r w:rsidR="008B0573" w:rsidRPr="00E833F0">
        <w:rPr>
          <w:rFonts w:ascii="Arial" w:hAnsi="Arial" w:cs="Arial"/>
          <w:sz w:val="22"/>
          <w:szCs w:val="22"/>
          <w:lang w:eastAsia="en-GB"/>
        </w:rPr>
        <w:t xml:space="preserve">children and young people.  </w:t>
      </w:r>
      <w:r w:rsidR="00C17595" w:rsidRPr="00E833F0">
        <w:rPr>
          <w:rFonts w:ascii="Arial" w:hAnsi="Arial" w:cs="Arial"/>
          <w:sz w:val="22"/>
          <w:szCs w:val="22"/>
          <w:lang w:eastAsia="en-GB"/>
        </w:rPr>
        <w:t>Successful candidates will be sub</w:t>
      </w:r>
      <w:r w:rsidR="00AE2A13" w:rsidRPr="00E833F0">
        <w:rPr>
          <w:rFonts w:ascii="Arial" w:hAnsi="Arial" w:cs="Arial"/>
          <w:sz w:val="22"/>
          <w:szCs w:val="22"/>
          <w:lang w:eastAsia="en-GB"/>
        </w:rPr>
        <w:t>ject to</w:t>
      </w:r>
      <w:r w:rsidR="00C17595" w:rsidRPr="00E833F0">
        <w:rPr>
          <w:rFonts w:ascii="Arial" w:hAnsi="Arial" w:cs="Arial"/>
          <w:sz w:val="22"/>
          <w:szCs w:val="22"/>
          <w:lang w:eastAsia="en-GB"/>
        </w:rPr>
        <w:t xml:space="preserve"> our rigorous and robust safer recruitment checks which will include an enhanced DBS check.”</w:t>
      </w:r>
    </w:p>
    <w:p w14:paraId="3B6E3536" w14:textId="77777777" w:rsidR="008B0573" w:rsidRPr="00E833F0" w:rsidRDefault="008B0573" w:rsidP="008B0573">
      <w:pPr>
        <w:ind w:left="360" w:right="-1054"/>
        <w:rPr>
          <w:rFonts w:ascii="Arial" w:hAnsi="Arial" w:cs="Arial"/>
          <w:sz w:val="22"/>
          <w:szCs w:val="22"/>
          <w:lang w:eastAsia="en-GB"/>
        </w:rPr>
      </w:pPr>
    </w:p>
    <w:p w14:paraId="0DFC2DF7" w14:textId="77777777" w:rsidR="008B0573" w:rsidRPr="00E833F0" w:rsidRDefault="008B0573" w:rsidP="00C17595">
      <w:pPr>
        <w:ind w:left="709" w:right="-1054" w:hanging="709"/>
        <w:rPr>
          <w:rFonts w:ascii="Arial" w:hAnsi="Arial" w:cs="Arial"/>
          <w:sz w:val="22"/>
          <w:szCs w:val="22"/>
          <w:lang w:eastAsia="en-GB"/>
        </w:rPr>
      </w:pPr>
      <w:r w:rsidRPr="00E833F0">
        <w:rPr>
          <w:rFonts w:ascii="Arial" w:hAnsi="Arial" w:cs="Arial"/>
          <w:sz w:val="22"/>
          <w:szCs w:val="22"/>
          <w:lang w:eastAsia="en-GB"/>
        </w:rPr>
        <w:t>3.</w:t>
      </w:r>
      <w:r w:rsidR="008723B0" w:rsidRPr="00E833F0">
        <w:rPr>
          <w:rFonts w:ascii="Arial" w:hAnsi="Arial" w:cs="Arial"/>
          <w:sz w:val="22"/>
          <w:szCs w:val="22"/>
          <w:lang w:eastAsia="en-GB"/>
        </w:rPr>
        <w:t>2</w:t>
      </w:r>
      <w:r w:rsidRPr="00E833F0">
        <w:rPr>
          <w:rFonts w:ascii="Arial" w:hAnsi="Arial" w:cs="Arial"/>
          <w:sz w:val="22"/>
          <w:szCs w:val="22"/>
          <w:lang w:eastAsia="en-GB"/>
        </w:rPr>
        <w:t xml:space="preserve"> </w:t>
      </w:r>
      <w:r w:rsidR="00CB7369" w:rsidRPr="00E833F0">
        <w:rPr>
          <w:rFonts w:ascii="Arial" w:hAnsi="Arial" w:cs="Arial"/>
          <w:sz w:val="22"/>
          <w:szCs w:val="22"/>
          <w:lang w:eastAsia="en-GB"/>
        </w:rPr>
        <w:tab/>
      </w:r>
      <w:r w:rsidR="00C17595" w:rsidRPr="00E833F0">
        <w:rPr>
          <w:rFonts w:ascii="Arial" w:hAnsi="Arial" w:cs="Arial"/>
          <w:sz w:val="22"/>
          <w:szCs w:val="22"/>
          <w:lang w:eastAsia="en-GB"/>
        </w:rPr>
        <w:t>Prospective applicants must declare an up to date Curriculum Vitae, detailing all previous employment, including dates and roles. They must also include all valid qualifications that may be relevant to the position they are applying for.</w:t>
      </w:r>
    </w:p>
    <w:p w14:paraId="1E7C0BF0" w14:textId="77777777" w:rsidR="008B0573" w:rsidRPr="00E833F0" w:rsidRDefault="008B0573" w:rsidP="008B0573">
      <w:pPr>
        <w:ind w:right="-1054"/>
        <w:rPr>
          <w:rFonts w:ascii="Arial" w:hAnsi="Arial" w:cs="Arial"/>
          <w:sz w:val="22"/>
          <w:szCs w:val="22"/>
          <w:lang w:eastAsia="en-GB"/>
        </w:rPr>
      </w:pPr>
    </w:p>
    <w:p w14:paraId="17E2BA4D" w14:textId="77777777" w:rsidR="008B0573" w:rsidRPr="00E833F0" w:rsidRDefault="008B0573" w:rsidP="008B0573">
      <w:pPr>
        <w:ind w:left="-720" w:right="-1054"/>
        <w:rPr>
          <w:rFonts w:ascii="Arial" w:hAnsi="Arial" w:cs="Arial"/>
          <w:b/>
          <w:sz w:val="22"/>
          <w:szCs w:val="22"/>
          <w:lang w:eastAsia="en-GB"/>
        </w:rPr>
      </w:pPr>
      <w:r w:rsidRPr="00E833F0">
        <w:rPr>
          <w:rFonts w:ascii="Arial" w:hAnsi="Arial" w:cs="Arial"/>
          <w:b/>
          <w:sz w:val="22"/>
          <w:szCs w:val="22"/>
          <w:lang w:eastAsia="en-GB"/>
        </w:rPr>
        <w:t xml:space="preserve">         </w:t>
      </w:r>
      <w:r w:rsidRPr="00E833F0">
        <w:rPr>
          <w:rFonts w:ascii="Arial" w:hAnsi="Arial" w:cs="Arial"/>
          <w:b/>
          <w:sz w:val="22"/>
          <w:szCs w:val="22"/>
          <w:lang w:eastAsia="en-GB"/>
        </w:rPr>
        <w:tab/>
      </w:r>
      <w:r w:rsidR="008723B0" w:rsidRPr="00E833F0">
        <w:rPr>
          <w:rFonts w:ascii="Arial" w:hAnsi="Arial" w:cs="Arial"/>
          <w:b/>
          <w:sz w:val="22"/>
          <w:szCs w:val="22"/>
          <w:lang w:eastAsia="en-GB"/>
        </w:rPr>
        <w:t>4</w:t>
      </w:r>
      <w:r w:rsidRPr="00E833F0">
        <w:rPr>
          <w:rFonts w:ascii="Arial" w:hAnsi="Arial" w:cs="Arial"/>
          <w:b/>
          <w:sz w:val="22"/>
          <w:szCs w:val="22"/>
          <w:lang w:eastAsia="en-GB"/>
        </w:rPr>
        <w:t xml:space="preserve">.  </w:t>
      </w:r>
      <w:r w:rsidR="00236B79" w:rsidRPr="00E833F0">
        <w:rPr>
          <w:rFonts w:ascii="Arial" w:hAnsi="Arial" w:cs="Arial"/>
          <w:b/>
          <w:sz w:val="22"/>
          <w:szCs w:val="22"/>
          <w:lang w:eastAsia="en-GB"/>
        </w:rPr>
        <w:tab/>
      </w:r>
      <w:r w:rsidR="0090790F" w:rsidRPr="00E833F0">
        <w:rPr>
          <w:rFonts w:ascii="Arial" w:hAnsi="Arial" w:cs="Arial"/>
          <w:b/>
          <w:sz w:val="22"/>
          <w:szCs w:val="22"/>
          <w:lang w:eastAsia="en-GB"/>
        </w:rPr>
        <w:t xml:space="preserve">Shortlisting and References </w:t>
      </w:r>
    </w:p>
    <w:p w14:paraId="7011D3B7" w14:textId="77777777" w:rsidR="008B0573" w:rsidRPr="00E833F0" w:rsidRDefault="008B0573" w:rsidP="008B0573">
      <w:pPr>
        <w:ind w:left="-720" w:right="-1054"/>
        <w:rPr>
          <w:rFonts w:ascii="Arial" w:hAnsi="Arial" w:cs="Arial"/>
          <w:b/>
          <w:sz w:val="22"/>
          <w:szCs w:val="22"/>
          <w:lang w:eastAsia="en-GB"/>
        </w:rPr>
      </w:pPr>
    </w:p>
    <w:p w14:paraId="76F41913" w14:textId="77777777" w:rsidR="008B0573" w:rsidRPr="00E833F0" w:rsidRDefault="008723B0" w:rsidP="009465D9">
      <w:pPr>
        <w:ind w:left="709" w:right="-1054" w:hanging="709"/>
        <w:rPr>
          <w:rFonts w:ascii="Arial" w:hAnsi="Arial" w:cs="Arial"/>
          <w:sz w:val="22"/>
          <w:szCs w:val="22"/>
          <w:lang w:eastAsia="en-GB"/>
        </w:rPr>
      </w:pPr>
      <w:r w:rsidRPr="00E833F0">
        <w:rPr>
          <w:rFonts w:ascii="Arial" w:hAnsi="Arial" w:cs="Arial"/>
          <w:sz w:val="22"/>
          <w:szCs w:val="22"/>
          <w:lang w:eastAsia="en-GB"/>
        </w:rPr>
        <w:t>4</w:t>
      </w:r>
      <w:r w:rsidR="008B0573" w:rsidRPr="00E833F0">
        <w:rPr>
          <w:rFonts w:ascii="Arial" w:hAnsi="Arial" w:cs="Arial"/>
          <w:sz w:val="22"/>
          <w:szCs w:val="22"/>
          <w:lang w:eastAsia="en-GB"/>
        </w:rPr>
        <w:t xml:space="preserve">.1 </w:t>
      </w:r>
      <w:r w:rsidR="00CB7369" w:rsidRPr="00E833F0">
        <w:rPr>
          <w:rFonts w:ascii="Arial" w:hAnsi="Arial" w:cs="Arial"/>
          <w:sz w:val="22"/>
          <w:szCs w:val="22"/>
          <w:lang w:eastAsia="en-GB"/>
        </w:rPr>
        <w:tab/>
      </w:r>
      <w:r w:rsidR="008B0573" w:rsidRPr="00E833F0">
        <w:rPr>
          <w:rFonts w:ascii="Arial" w:hAnsi="Arial" w:cs="Arial"/>
          <w:sz w:val="22"/>
          <w:szCs w:val="22"/>
          <w:lang w:eastAsia="en-GB"/>
        </w:rPr>
        <w:t>Candidates will be short listed against the person specification for the post.</w:t>
      </w:r>
    </w:p>
    <w:p w14:paraId="0D72E903" w14:textId="77777777" w:rsidR="00CB7369" w:rsidRPr="00E833F0" w:rsidRDefault="00CB7369" w:rsidP="00CB7369">
      <w:pPr>
        <w:ind w:left="709" w:right="-1054" w:hanging="567"/>
        <w:rPr>
          <w:rFonts w:ascii="Arial" w:hAnsi="Arial" w:cs="Arial"/>
          <w:sz w:val="22"/>
          <w:szCs w:val="22"/>
          <w:lang w:eastAsia="en-GB"/>
        </w:rPr>
      </w:pPr>
    </w:p>
    <w:p w14:paraId="0C61DC5A" w14:textId="77777777" w:rsidR="00CB7369" w:rsidRPr="00E833F0" w:rsidRDefault="008723B0" w:rsidP="009465D9">
      <w:pPr>
        <w:ind w:left="709" w:right="-1054" w:hanging="709"/>
        <w:rPr>
          <w:rFonts w:ascii="Arial" w:hAnsi="Arial" w:cs="Arial"/>
          <w:sz w:val="22"/>
          <w:szCs w:val="22"/>
          <w:lang w:eastAsia="en-GB"/>
        </w:rPr>
      </w:pPr>
      <w:r w:rsidRPr="00E833F0">
        <w:rPr>
          <w:rFonts w:ascii="Arial" w:hAnsi="Arial" w:cs="Arial"/>
          <w:sz w:val="22"/>
          <w:szCs w:val="22"/>
          <w:lang w:eastAsia="en-GB"/>
        </w:rPr>
        <w:t>4</w:t>
      </w:r>
      <w:r w:rsidR="008B0573" w:rsidRPr="00E833F0">
        <w:rPr>
          <w:rFonts w:ascii="Arial" w:hAnsi="Arial" w:cs="Arial"/>
          <w:sz w:val="22"/>
          <w:szCs w:val="22"/>
          <w:lang w:eastAsia="en-GB"/>
        </w:rPr>
        <w:t xml:space="preserve">.2 </w:t>
      </w:r>
      <w:r w:rsidR="00CB7369" w:rsidRPr="00E833F0">
        <w:rPr>
          <w:rFonts w:ascii="Arial" w:hAnsi="Arial" w:cs="Arial"/>
          <w:sz w:val="22"/>
          <w:szCs w:val="22"/>
          <w:lang w:eastAsia="en-GB"/>
        </w:rPr>
        <w:tab/>
      </w:r>
      <w:r w:rsidR="008B0573" w:rsidRPr="00E833F0">
        <w:rPr>
          <w:rFonts w:ascii="Arial" w:hAnsi="Arial" w:cs="Arial"/>
          <w:sz w:val="22"/>
          <w:szCs w:val="22"/>
          <w:lang w:eastAsia="en-GB"/>
        </w:rPr>
        <w:t xml:space="preserve">Two references, one of which must be from the applicant’s current/most recent </w:t>
      </w:r>
    </w:p>
    <w:p w14:paraId="042226A0" w14:textId="505D98C0" w:rsidR="00497B48" w:rsidRPr="00E833F0" w:rsidRDefault="00CB7369" w:rsidP="00497B48">
      <w:pPr>
        <w:ind w:left="709" w:right="-1054" w:hanging="567"/>
        <w:rPr>
          <w:rFonts w:ascii="Arial" w:hAnsi="Arial" w:cs="Arial"/>
          <w:sz w:val="22"/>
          <w:szCs w:val="22"/>
          <w:lang w:eastAsia="en-GB"/>
        </w:rPr>
      </w:pPr>
      <w:r w:rsidRPr="00E833F0">
        <w:rPr>
          <w:rFonts w:ascii="Arial" w:hAnsi="Arial" w:cs="Arial"/>
          <w:sz w:val="22"/>
          <w:szCs w:val="22"/>
          <w:lang w:eastAsia="en-GB"/>
        </w:rPr>
        <w:tab/>
      </w:r>
      <w:r w:rsidR="00B460DA" w:rsidRPr="00E833F0">
        <w:rPr>
          <w:rFonts w:ascii="Arial" w:hAnsi="Arial" w:cs="Arial"/>
          <w:sz w:val="22"/>
          <w:szCs w:val="22"/>
          <w:lang w:eastAsia="en-GB"/>
        </w:rPr>
        <w:t>employer</w:t>
      </w:r>
      <w:r w:rsidR="008B0573" w:rsidRPr="00E833F0">
        <w:rPr>
          <w:rFonts w:ascii="Arial" w:hAnsi="Arial" w:cs="Arial"/>
          <w:sz w:val="22"/>
          <w:szCs w:val="22"/>
          <w:lang w:eastAsia="en-GB"/>
        </w:rPr>
        <w:t xml:space="preserve"> </w:t>
      </w:r>
      <w:r w:rsidR="00F002A3" w:rsidRPr="00E833F0">
        <w:rPr>
          <w:rFonts w:ascii="Arial" w:hAnsi="Arial" w:cs="Arial"/>
          <w:sz w:val="22"/>
          <w:szCs w:val="22"/>
          <w:lang w:eastAsia="en-GB"/>
        </w:rPr>
        <w:t>where possible</w:t>
      </w:r>
      <w:r w:rsidR="00B460DA" w:rsidRPr="00E833F0">
        <w:rPr>
          <w:rFonts w:ascii="Arial" w:hAnsi="Arial" w:cs="Arial"/>
          <w:sz w:val="22"/>
          <w:szCs w:val="22"/>
          <w:lang w:eastAsia="en-GB"/>
        </w:rPr>
        <w:t>,</w:t>
      </w:r>
      <w:r w:rsidR="00F002A3" w:rsidRPr="00E833F0">
        <w:rPr>
          <w:rFonts w:ascii="Arial" w:hAnsi="Arial" w:cs="Arial"/>
          <w:sz w:val="22"/>
          <w:szCs w:val="22"/>
          <w:lang w:eastAsia="en-GB"/>
        </w:rPr>
        <w:t xml:space="preserve"> </w:t>
      </w:r>
      <w:r w:rsidR="008B0573" w:rsidRPr="00E833F0">
        <w:rPr>
          <w:rFonts w:ascii="Arial" w:hAnsi="Arial" w:cs="Arial"/>
          <w:sz w:val="22"/>
          <w:szCs w:val="22"/>
          <w:lang w:eastAsia="en-GB"/>
        </w:rPr>
        <w:t xml:space="preserve">will be taken up </w:t>
      </w:r>
      <w:r w:rsidR="00C17595" w:rsidRPr="00E833F0">
        <w:rPr>
          <w:rFonts w:ascii="Arial" w:hAnsi="Arial" w:cs="Arial"/>
          <w:sz w:val="22"/>
          <w:szCs w:val="22"/>
          <w:lang w:eastAsia="en-GB"/>
        </w:rPr>
        <w:t>upon offer, subject to satisfactory references,</w:t>
      </w:r>
      <w:r w:rsidR="008B0573" w:rsidRPr="00E833F0">
        <w:rPr>
          <w:rFonts w:ascii="Arial" w:hAnsi="Arial" w:cs="Arial"/>
          <w:sz w:val="22"/>
          <w:szCs w:val="22"/>
          <w:lang w:eastAsia="en-GB"/>
        </w:rPr>
        <w:t xml:space="preserve"> so that any discrepancies may be probed</w:t>
      </w:r>
      <w:r w:rsidR="00EA6420" w:rsidRPr="00E833F0">
        <w:rPr>
          <w:rFonts w:ascii="Arial" w:hAnsi="Arial" w:cs="Arial"/>
          <w:sz w:val="22"/>
          <w:szCs w:val="22"/>
          <w:lang w:eastAsia="en-GB"/>
        </w:rPr>
        <w:t xml:space="preserve"> (note references should come from the head of the previous organisation, not a colleague).</w:t>
      </w:r>
      <w:r w:rsidR="005F509E">
        <w:rPr>
          <w:rFonts w:ascii="Arial" w:hAnsi="Arial" w:cs="Arial"/>
          <w:sz w:val="22"/>
          <w:szCs w:val="22"/>
          <w:lang w:eastAsia="en-GB"/>
        </w:rPr>
        <w:t xml:space="preserve"> Family members may not be provided as a referee.</w:t>
      </w:r>
    </w:p>
    <w:p w14:paraId="75B3163A" w14:textId="77777777" w:rsidR="008B0573" w:rsidRPr="00E833F0" w:rsidRDefault="008B0573" w:rsidP="00CB7369">
      <w:pPr>
        <w:ind w:left="709" w:right="-1054" w:hanging="567"/>
        <w:rPr>
          <w:rFonts w:ascii="Arial" w:hAnsi="Arial" w:cs="Arial"/>
          <w:sz w:val="22"/>
          <w:szCs w:val="22"/>
          <w:lang w:eastAsia="en-GB"/>
        </w:rPr>
      </w:pPr>
    </w:p>
    <w:p w14:paraId="7268AAD9" w14:textId="77777777" w:rsidR="00CB7369" w:rsidRPr="00E833F0" w:rsidRDefault="008723B0" w:rsidP="009465D9">
      <w:pPr>
        <w:ind w:left="709" w:right="-1054" w:hanging="709"/>
        <w:rPr>
          <w:rFonts w:ascii="Arial" w:hAnsi="Arial" w:cs="Arial"/>
          <w:sz w:val="22"/>
          <w:szCs w:val="22"/>
          <w:lang w:eastAsia="en-GB"/>
        </w:rPr>
      </w:pPr>
      <w:r w:rsidRPr="00E833F0">
        <w:rPr>
          <w:rFonts w:ascii="Arial" w:hAnsi="Arial" w:cs="Arial"/>
          <w:sz w:val="22"/>
          <w:szCs w:val="22"/>
          <w:lang w:eastAsia="en-GB"/>
        </w:rPr>
        <w:t>4</w:t>
      </w:r>
      <w:r w:rsidR="008B0573" w:rsidRPr="00E833F0">
        <w:rPr>
          <w:rFonts w:ascii="Arial" w:hAnsi="Arial" w:cs="Arial"/>
          <w:sz w:val="22"/>
          <w:szCs w:val="22"/>
          <w:lang w:eastAsia="en-GB"/>
        </w:rPr>
        <w:t xml:space="preserve">.3 </w:t>
      </w:r>
      <w:r w:rsidR="00CB7369" w:rsidRPr="00E833F0">
        <w:rPr>
          <w:rFonts w:ascii="Arial" w:hAnsi="Arial" w:cs="Arial"/>
          <w:sz w:val="22"/>
          <w:szCs w:val="22"/>
          <w:lang w:eastAsia="en-GB"/>
        </w:rPr>
        <w:tab/>
      </w:r>
      <w:r w:rsidR="008B0573" w:rsidRPr="00E833F0">
        <w:rPr>
          <w:rFonts w:ascii="Arial" w:hAnsi="Arial" w:cs="Arial"/>
          <w:sz w:val="22"/>
          <w:szCs w:val="22"/>
          <w:lang w:eastAsia="en-GB"/>
        </w:rPr>
        <w:t xml:space="preserve">References will be sought directly from the referee, and where necessary, will be </w:t>
      </w:r>
    </w:p>
    <w:p w14:paraId="346F49BC" w14:textId="77777777" w:rsidR="00CB7369" w:rsidRPr="00E833F0" w:rsidRDefault="00CB7369" w:rsidP="00CB7369">
      <w:pPr>
        <w:ind w:left="709" w:right="-1054" w:hanging="567"/>
        <w:rPr>
          <w:rFonts w:ascii="Arial" w:hAnsi="Arial" w:cs="Arial"/>
          <w:sz w:val="22"/>
          <w:szCs w:val="22"/>
          <w:lang w:eastAsia="en-GB"/>
        </w:rPr>
      </w:pPr>
      <w:r w:rsidRPr="00E833F0">
        <w:rPr>
          <w:rFonts w:ascii="Arial" w:hAnsi="Arial" w:cs="Arial"/>
          <w:sz w:val="22"/>
          <w:szCs w:val="22"/>
          <w:lang w:eastAsia="en-GB"/>
        </w:rPr>
        <w:tab/>
      </w:r>
      <w:r w:rsidR="008B0573" w:rsidRPr="00E833F0">
        <w:rPr>
          <w:rFonts w:ascii="Arial" w:hAnsi="Arial" w:cs="Arial"/>
          <w:sz w:val="22"/>
          <w:szCs w:val="22"/>
          <w:lang w:eastAsia="en-GB"/>
        </w:rPr>
        <w:t xml:space="preserve">contacted to clarify any anomalies or discrepancies.  Detailed written records will </w:t>
      </w:r>
    </w:p>
    <w:p w14:paraId="2C6C715D" w14:textId="77777777" w:rsidR="008B0573" w:rsidRPr="00E833F0" w:rsidRDefault="00CB7369" w:rsidP="00C17595">
      <w:pPr>
        <w:ind w:left="709" w:right="-1054" w:hanging="567"/>
        <w:rPr>
          <w:rFonts w:ascii="Arial" w:hAnsi="Arial" w:cs="Arial"/>
          <w:sz w:val="22"/>
          <w:szCs w:val="22"/>
          <w:lang w:eastAsia="en-GB"/>
        </w:rPr>
      </w:pPr>
      <w:r w:rsidRPr="00E833F0">
        <w:rPr>
          <w:rFonts w:ascii="Arial" w:hAnsi="Arial" w:cs="Arial"/>
          <w:sz w:val="22"/>
          <w:szCs w:val="22"/>
          <w:lang w:eastAsia="en-GB"/>
        </w:rPr>
        <w:tab/>
      </w:r>
      <w:r w:rsidR="008B0573" w:rsidRPr="00E833F0">
        <w:rPr>
          <w:rFonts w:ascii="Arial" w:hAnsi="Arial" w:cs="Arial"/>
          <w:sz w:val="22"/>
          <w:szCs w:val="22"/>
          <w:lang w:eastAsia="en-GB"/>
        </w:rPr>
        <w:t>be kept of such exchanges.</w:t>
      </w:r>
      <w:r w:rsidR="002620AE" w:rsidRPr="00E833F0">
        <w:rPr>
          <w:rFonts w:ascii="Arial" w:hAnsi="Arial" w:cs="Arial"/>
          <w:sz w:val="22"/>
          <w:szCs w:val="22"/>
          <w:lang w:eastAsia="en-GB"/>
        </w:rPr>
        <w:t xml:space="preserve"> </w:t>
      </w:r>
    </w:p>
    <w:p w14:paraId="5745BBE0" w14:textId="77777777" w:rsidR="008B0573" w:rsidRPr="00E833F0" w:rsidRDefault="008B0573" w:rsidP="008B0573">
      <w:pPr>
        <w:ind w:left="-720" w:right="-1054"/>
        <w:rPr>
          <w:rFonts w:ascii="Arial" w:hAnsi="Arial" w:cs="Arial"/>
          <w:sz w:val="22"/>
          <w:szCs w:val="22"/>
          <w:lang w:eastAsia="en-GB"/>
        </w:rPr>
      </w:pPr>
    </w:p>
    <w:p w14:paraId="294557F8" w14:textId="77777777" w:rsidR="00BC0033" w:rsidRPr="00E833F0" w:rsidRDefault="008723B0" w:rsidP="009465D9">
      <w:pPr>
        <w:ind w:left="709" w:right="-1054" w:hanging="709"/>
        <w:rPr>
          <w:rFonts w:ascii="Arial" w:hAnsi="Arial" w:cs="Arial"/>
          <w:sz w:val="22"/>
          <w:szCs w:val="22"/>
          <w:lang w:eastAsia="en-GB"/>
        </w:rPr>
      </w:pPr>
      <w:r w:rsidRPr="00E833F0">
        <w:rPr>
          <w:rFonts w:ascii="Arial" w:hAnsi="Arial" w:cs="Arial"/>
          <w:sz w:val="22"/>
          <w:szCs w:val="22"/>
          <w:lang w:eastAsia="en-GB"/>
        </w:rPr>
        <w:t>4</w:t>
      </w:r>
      <w:r w:rsidR="008B0573" w:rsidRPr="00E833F0">
        <w:rPr>
          <w:rFonts w:ascii="Arial" w:hAnsi="Arial" w:cs="Arial"/>
          <w:sz w:val="22"/>
          <w:szCs w:val="22"/>
          <w:lang w:eastAsia="en-GB"/>
        </w:rPr>
        <w:t xml:space="preserve">.4 </w:t>
      </w:r>
      <w:r w:rsidR="00BC0033" w:rsidRPr="00E833F0">
        <w:rPr>
          <w:rFonts w:ascii="Arial" w:hAnsi="Arial" w:cs="Arial"/>
          <w:sz w:val="22"/>
          <w:szCs w:val="22"/>
          <w:lang w:eastAsia="en-GB"/>
        </w:rPr>
        <w:tab/>
      </w:r>
      <w:r w:rsidR="008B0573" w:rsidRPr="00E833F0">
        <w:rPr>
          <w:rFonts w:ascii="Arial" w:hAnsi="Arial" w:cs="Arial"/>
          <w:sz w:val="22"/>
          <w:szCs w:val="22"/>
          <w:lang w:eastAsia="en-GB"/>
        </w:rPr>
        <w:t xml:space="preserve">Where necessary, previous employers who have not been named as referees may </w:t>
      </w:r>
    </w:p>
    <w:p w14:paraId="644C8588" w14:textId="77777777" w:rsidR="00BC0033" w:rsidRPr="00E833F0" w:rsidRDefault="00BC0033" w:rsidP="00BC0033">
      <w:pPr>
        <w:ind w:left="709" w:right="-1054" w:hanging="567"/>
        <w:rPr>
          <w:rFonts w:ascii="Arial" w:hAnsi="Arial" w:cs="Arial"/>
          <w:sz w:val="22"/>
          <w:szCs w:val="22"/>
          <w:lang w:eastAsia="en-GB"/>
        </w:rPr>
      </w:pPr>
      <w:r w:rsidRPr="00E833F0">
        <w:rPr>
          <w:rFonts w:ascii="Arial" w:hAnsi="Arial" w:cs="Arial"/>
          <w:sz w:val="22"/>
          <w:szCs w:val="22"/>
          <w:lang w:eastAsia="en-GB"/>
        </w:rPr>
        <w:tab/>
      </w:r>
      <w:r w:rsidR="008B0573" w:rsidRPr="00E833F0">
        <w:rPr>
          <w:rFonts w:ascii="Arial" w:hAnsi="Arial" w:cs="Arial"/>
          <w:sz w:val="22"/>
          <w:szCs w:val="22"/>
          <w:lang w:eastAsia="en-GB"/>
        </w:rPr>
        <w:t xml:space="preserve">be contacted in order to clarify any such anomalies or discrepancies. Detailed </w:t>
      </w:r>
    </w:p>
    <w:p w14:paraId="66AB9456" w14:textId="77777777" w:rsidR="008B0573" w:rsidRPr="00E833F0" w:rsidRDefault="00BC0033" w:rsidP="00BC0033">
      <w:pPr>
        <w:ind w:left="709" w:right="-1054" w:hanging="567"/>
        <w:rPr>
          <w:rFonts w:ascii="Arial" w:hAnsi="Arial" w:cs="Arial"/>
          <w:sz w:val="22"/>
          <w:szCs w:val="22"/>
          <w:lang w:eastAsia="en-GB"/>
        </w:rPr>
      </w:pPr>
      <w:r w:rsidRPr="00E833F0">
        <w:rPr>
          <w:rFonts w:ascii="Arial" w:hAnsi="Arial" w:cs="Arial"/>
          <w:sz w:val="22"/>
          <w:szCs w:val="22"/>
          <w:lang w:eastAsia="en-GB"/>
        </w:rPr>
        <w:tab/>
      </w:r>
      <w:r w:rsidR="008B0573" w:rsidRPr="00E833F0">
        <w:rPr>
          <w:rFonts w:ascii="Arial" w:hAnsi="Arial" w:cs="Arial"/>
          <w:sz w:val="22"/>
          <w:szCs w:val="22"/>
          <w:lang w:eastAsia="en-GB"/>
        </w:rPr>
        <w:t>written records will be kept of such exchanges.</w:t>
      </w:r>
    </w:p>
    <w:p w14:paraId="5F669097" w14:textId="77777777" w:rsidR="008B0573" w:rsidRPr="00E833F0" w:rsidRDefault="008B0573" w:rsidP="008B0573">
      <w:pPr>
        <w:ind w:left="-720" w:right="-1054"/>
        <w:rPr>
          <w:rFonts w:ascii="Arial" w:hAnsi="Arial" w:cs="Arial"/>
          <w:sz w:val="22"/>
          <w:szCs w:val="22"/>
          <w:lang w:eastAsia="en-GB"/>
        </w:rPr>
      </w:pPr>
    </w:p>
    <w:p w14:paraId="7CC5D987" w14:textId="77777777" w:rsidR="008B0573" w:rsidRPr="00E833F0" w:rsidRDefault="008723B0" w:rsidP="009465D9">
      <w:pPr>
        <w:ind w:left="709" w:right="-1054" w:hanging="709"/>
        <w:rPr>
          <w:rFonts w:ascii="Arial" w:hAnsi="Arial" w:cs="Arial"/>
          <w:sz w:val="22"/>
          <w:szCs w:val="22"/>
          <w:lang w:eastAsia="en-GB"/>
        </w:rPr>
      </w:pPr>
      <w:r w:rsidRPr="00E833F0">
        <w:rPr>
          <w:rFonts w:ascii="Arial" w:hAnsi="Arial" w:cs="Arial"/>
          <w:sz w:val="22"/>
          <w:szCs w:val="22"/>
          <w:lang w:eastAsia="en-GB"/>
        </w:rPr>
        <w:t>4</w:t>
      </w:r>
      <w:r w:rsidR="008B0573" w:rsidRPr="00E833F0">
        <w:rPr>
          <w:rFonts w:ascii="Arial" w:hAnsi="Arial" w:cs="Arial"/>
          <w:sz w:val="22"/>
          <w:szCs w:val="22"/>
          <w:lang w:eastAsia="en-GB"/>
        </w:rPr>
        <w:t xml:space="preserve">.5 </w:t>
      </w:r>
      <w:r w:rsidR="00BC0033" w:rsidRPr="00E833F0">
        <w:rPr>
          <w:rFonts w:ascii="Arial" w:hAnsi="Arial" w:cs="Arial"/>
          <w:sz w:val="22"/>
          <w:szCs w:val="22"/>
          <w:lang w:eastAsia="en-GB"/>
        </w:rPr>
        <w:tab/>
      </w:r>
      <w:r w:rsidR="008B0573" w:rsidRPr="00E833F0">
        <w:rPr>
          <w:rFonts w:ascii="Arial" w:hAnsi="Arial" w:cs="Arial"/>
          <w:sz w:val="22"/>
          <w:szCs w:val="22"/>
          <w:lang w:eastAsia="en-GB"/>
        </w:rPr>
        <w:t>Referees will be asked specific questions about the following:</w:t>
      </w:r>
    </w:p>
    <w:p w14:paraId="4D3706BB" w14:textId="77777777" w:rsidR="00BC0033" w:rsidRPr="00E833F0" w:rsidRDefault="00BC0033" w:rsidP="00BC0033">
      <w:pPr>
        <w:ind w:left="709" w:right="-1054" w:hanging="567"/>
        <w:rPr>
          <w:rFonts w:ascii="Arial" w:hAnsi="Arial" w:cs="Arial"/>
          <w:sz w:val="22"/>
          <w:szCs w:val="22"/>
          <w:lang w:eastAsia="en-GB"/>
        </w:rPr>
      </w:pPr>
    </w:p>
    <w:p w14:paraId="530A02FB" w14:textId="77777777" w:rsidR="00F002A3" w:rsidRPr="00E833F0" w:rsidRDefault="008B0573" w:rsidP="00F002A3">
      <w:pPr>
        <w:numPr>
          <w:ilvl w:val="0"/>
          <w:numId w:val="15"/>
        </w:numPr>
        <w:ind w:right="-1054" w:hanging="294"/>
        <w:rPr>
          <w:rFonts w:ascii="Arial" w:hAnsi="Arial" w:cs="Arial"/>
          <w:sz w:val="22"/>
          <w:szCs w:val="22"/>
          <w:lang w:eastAsia="en-GB"/>
        </w:rPr>
      </w:pPr>
      <w:r w:rsidRPr="00E833F0">
        <w:rPr>
          <w:rFonts w:ascii="Arial" w:hAnsi="Arial" w:cs="Arial"/>
          <w:sz w:val="22"/>
          <w:szCs w:val="22"/>
          <w:lang w:eastAsia="en-GB"/>
        </w:rPr>
        <w:t>The candidate’s suitability to work with children and young people</w:t>
      </w:r>
    </w:p>
    <w:p w14:paraId="4221493A" w14:textId="77777777" w:rsidR="00F002A3" w:rsidRPr="00E833F0" w:rsidRDefault="00F002A3" w:rsidP="00F002A3">
      <w:pPr>
        <w:ind w:left="720" w:right="-1054"/>
        <w:rPr>
          <w:rFonts w:ascii="Arial" w:hAnsi="Arial" w:cs="Arial"/>
          <w:sz w:val="22"/>
          <w:szCs w:val="22"/>
          <w:lang w:eastAsia="en-GB"/>
        </w:rPr>
      </w:pPr>
    </w:p>
    <w:p w14:paraId="1202FB15" w14:textId="77777777" w:rsidR="00BC0033" w:rsidRPr="00E833F0" w:rsidRDefault="008B0573" w:rsidP="009465D9">
      <w:pPr>
        <w:numPr>
          <w:ilvl w:val="0"/>
          <w:numId w:val="15"/>
        </w:numPr>
        <w:ind w:right="-1054" w:hanging="294"/>
        <w:rPr>
          <w:rFonts w:ascii="Arial" w:hAnsi="Arial" w:cs="Arial"/>
          <w:sz w:val="22"/>
          <w:szCs w:val="22"/>
          <w:lang w:eastAsia="en-GB"/>
        </w:rPr>
      </w:pPr>
      <w:r w:rsidRPr="00E833F0">
        <w:rPr>
          <w:rFonts w:ascii="Arial" w:hAnsi="Arial" w:cs="Arial"/>
          <w:sz w:val="22"/>
          <w:szCs w:val="22"/>
          <w:lang w:eastAsia="en-GB"/>
        </w:rPr>
        <w:t xml:space="preserve">Any disciplinary warnings, including time-expired warnings, relating to the </w:t>
      </w:r>
    </w:p>
    <w:p w14:paraId="17671346" w14:textId="77777777" w:rsidR="00F002A3" w:rsidRPr="00E833F0" w:rsidRDefault="00BC0033" w:rsidP="0019604F">
      <w:pPr>
        <w:ind w:left="294" w:right="-1054" w:hanging="294"/>
        <w:rPr>
          <w:rFonts w:ascii="Arial" w:hAnsi="Arial" w:cs="Arial"/>
          <w:sz w:val="22"/>
          <w:szCs w:val="22"/>
          <w:lang w:eastAsia="en-GB"/>
        </w:rPr>
      </w:pPr>
      <w:r w:rsidRPr="00E833F0">
        <w:rPr>
          <w:rFonts w:ascii="Arial" w:hAnsi="Arial" w:cs="Arial"/>
          <w:sz w:val="22"/>
          <w:szCs w:val="22"/>
          <w:lang w:eastAsia="en-GB"/>
        </w:rPr>
        <w:tab/>
      </w:r>
      <w:r w:rsidR="009465D9" w:rsidRPr="00E833F0">
        <w:rPr>
          <w:rFonts w:ascii="Arial" w:hAnsi="Arial" w:cs="Arial"/>
          <w:sz w:val="22"/>
          <w:szCs w:val="22"/>
          <w:lang w:eastAsia="en-GB"/>
        </w:rPr>
        <w:tab/>
      </w:r>
      <w:r w:rsidR="00F002A3" w:rsidRPr="00E833F0">
        <w:rPr>
          <w:rFonts w:ascii="Arial" w:hAnsi="Arial" w:cs="Arial"/>
          <w:sz w:val="22"/>
          <w:szCs w:val="22"/>
          <w:lang w:eastAsia="en-GB"/>
        </w:rPr>
        <w:t>Safeguarding</w:t>
      </w:r>
      <w:r w:rsidR="008B0573" w:rsidRPr="00E833F0">
        <w:rPr>
          <w:rFonts w:ascii="Arial" w:hAnsi="Arial" w:cs="Arial"/>
          <w:sz w:val="22"/>
          <w:szCs w:val="22"/>
          <w:lang w:eastAsia="en-GB"/>
        </w:rPr>
        <w:t xml:space="preserve"> of children and</w:t>
      </w:r>
      <w:r w:rsidR="00F002A3" w:rsidRPr="00E833F0">
        <w:rPr>
          <w:rFonts w:ascii="Arial" w:hAnsi="Arial" w:cs="Arial"/>
          <w:sz w:val="22"/>
          <w:szCs w:val="22"/>
          <w:lang w:eastAsia="en-GB"/>
        </w:rPr>
        <w:t xml:space="preserve"> young people</w:t>
      </w:r>
      <w:r w:rsidR="00C17595" w:rsidRPr="00E833F0">
        <w:rPr>
          <w:rFonts w:ascii="Arial" w:hAnsi="Arial" w:cs="Arial"/>
          <w:sz w:val="22"/>
          <w:szCs w:val="22"/>
          <w:lang w:eastAsia="en-GB"/>
        </w:rPr>
        <w:t xml:space="preserve"> (where the candidate has previously worked with children an</w:t>
      </w:r>
      <w:bookmarkStart w:id="0" w:name="_GoBack"/>
      <w:bookmarkEnd w:id="0"/>
      <w:r w:rsidR="00C17595" w:rsidRPr="00E833F0">
        <w:rPr>
          <w:rFonts w:ascii="Arial" w:hAnsi="Arial" w:cs="Arial"/>
          <w:sz w:val="22"/>
          <w:szCs w:val="22"/>
          <w:lang w:eastAsia="en-GB"/>
        </w:rPr>
        <w:t>d young people)</w:t>
      </w:r>
    </w:p>
    <w:p w14:paraId="685B1235" w14:textId="77777777" w:rsidR="00B460DA" w:rsidRPr="00E833F0" w:rsidRDefault="00B460DA" w:rsidP="00393438">
      <w:pPr>
        <w:ind w:right="-1054"/>
        <w:rPr>
          <w:rFonts w:ascii="Arial" w:hAnsi="Arial" w:cs="Arial"/>
          <w:sz w:val="22"/>
          <w:szCs w:val="22"/>
          <w:lang w:eastAsia="en-GB"/>
        </w:rPr>
      </w:pPr>
    </w:p>
    <w:p w14:paraId="08D67AC9" w14:textId="77777777" w:rsidR="008B0573" w:rsidRPr="00E833F0" w:rsidRDefault="008723B0" w:rsidP="00EA6083">
      <w:pPr>
        <w:ind w:left="709" w:right="-1054" w:hanging="709"/>
        <w:rPr>
          <w:rFonts w:ascii="Arial" w:hAnsi="Arial" w:cs="Arial"/>
          <w:sz w:val="22"/>
          <w:szCs w:val="22"/>
          <w:lang w:eastAsia="en-GB"/>
        </w:rPr>
      </w:pPr>
      <w:r w:rsidRPr="00E833F0">
        <w:rPr>
          <w:rFonts w:ascii="Arial" w:hAnsi="Arial" w:cs="Arial"/>
          <w:sz w:val="22"/>
          <w:szCs w:val="22"/>
          <w:lang w:eastAsia="en-GB"/>
        </w:rPr>
        <w:t>4</w:t>
      </w:r>
      <w:r w:rsidR="008B0573" w:rsidRPr="00E833F0">
        <w:rPr>
          <w:rFonts w:ascii="Arial" w:hAnsi="Arial" w:cs="Arial"/>
          <w:sz w:val="22"/>
          <w:szCs w:val="22"/>
          <w:lang w:eastAsia="en-GB"/>
        </w:rPr>
        <w:t xml:space="preserve">.6 </w:t>
      </w:r>
      <w:r w:rsidR="00BC0033" w:rsidRPr="00E833F0">
        <w:rPr>
          <w:rFonts w:ascii="Arial" w:hAnsi="Arial" w:cs="Arial"/>
          <w:sz w:val="22"/>
          <w:szCs w:val="22"/>
          <w:lang w:eastAsia="en-GB"/>
        </w:rPr>
        <w:tab/>
      </w:r>
      <w:r w:rsidR="008B0573" w:rsidRPr="00E833F0">
        <w:rPr>
          <w:rFonts w:ascii="Arial" w:hAnsi="Arial" w:cs="Arial"/>
          <w:sz w:val="22"/>
          <w:szCs w:val="22"/>
          <w:lang w:eastAsia="en-GB"/>
        </w:rPr>
        <w:t>Reference requests will include the following:</w:t>
      </w:r>
    </w:p>
    <w:p w14:paraId="27312A57" w14:textId="77777777" w:rsidR="00BC0033" w:rsidRPr="00E833F0" w:rsidRDefault="00BC0033" w:rsidP="00BC0033">
      <w:pPr>
        <w:ind w:right="-1054"/>
        <w:rPr>
          <w:rFonts w:ascii="Arial" w:hAnsi="Arial" w:cs="Arial"/>
          <w:sz w:val="22"/>
          <w:szCs w:val="22"/>
          <w:lang w:eastAsia="en-GB"/>
        </w:rPr>
      </w:pPr>
    </w:p>
    <w:p w14:paraId="243223B9" w14:textId="77777777" w:rsidR="008B0573" w:rsidRPr="00E833F0" w:rsidRDefault="008B0573" w:rsidP="008B0573">
      <w:pPr>
        <w:numPr>
          <w:ilvl w:val="0"/>
          <w:numId w:val="21"/>
        </w:numPr>
        <w:ind w:right="-1054"/>
        <w:rPr>
          <w:rFonts w:ascii="Arial" w:hAnsi="Arial" w:cs="Arial"/>
          <w:sz w:val="22"/>
          <w:szCs w:val="22"/>
          <w:lang w:eastAsia="en-GB"/>
        </w:rPr>
      </w:pPr>
      <w:r w:rsidRPr="00E833F0">
        <w:rPr>
          <w:rFonts w:ascii="Arial" w:hAnsi="Arial" w:cs="Arial"/>
          <w:sz w:val="22"/>
          <w:szCs w:val="22"/>
          <w:lang w:eastAsia="en-GB"/>
        </w:rPr>
        <w:t>Attendance record</w:t>
      </w:r>
    </w:p>
    <w:p w14:paraId="32913B10" w14:textId="77777777" w:rsidR="00BC0033" w:rsidRPr="00E833F0" w:rsidRDefault="00BC0033" w:rsidP="00BC0033">
      <w:pPr>
        <w:ind w:right="-1054"/>
        <w:rPr>
          <w:rFonts w:ascii="Arial" w:hAnsi="Arial" w:cs="Arial"/>
          <w:sz w:val="22"/>
          <w:szCs w:val="22"/>
          <w:lang w:eastAsia="en-GB"/>
        </w:rPr>
      </w:pPr>
    </w:p>
    <w:p w14:paraId="089399E6" w14:textId="77777777" w:rsidR="008B0573" w:rsidRPr="00E833F0" w:rsidRDefault="008B0573" w:rsidP="008B0573">
      <w:pPr>
        <w:numPr>
          <w:ilvl w:val="0"/>
          <w:numId w:val="21"/>
        </w:numPr>
        <w:ind w:right="-1054"/>
        <w:rPr>
          <w:rFonts w:ascii="Arial" w:hAnsi="Arial" w:cs="Arial"/>
          <w:sz w:val="22"/>
          <w:szCs w:val="22"/>
          <w:lang w:eastAsia="en-GB"/>
        </w:rPr>
      </w:pPr>
      <w:r w:rsidRPr="00E833F0">
        <w:rPr>
          <w:rFonts w:ascii="Arial" w:hAnsi="Arial" w:cs="Arial"/>
          <w:sz w:val="22"/>
          <w:szCs w:val="22"/>
          <w:lang w:eastAsia="en-GB"/>
        </w:rPr>
        <w:t>Disciplinary record</w:t>
      </w:r>
    </w:p>
    <w:p w14:paraId="2183D22A" w14:textId="77777777" w:rsidR="008B0573" w:rsidRPr="00E833F0" w:rsidRDefault="008B0573" w:rsidP="008B0573">
      <w:pPr>
        <w:ind w:right="-1054"/>
        <w:rPr>
          <w:rFonts w:ascii="Arial" w:hAnsi="Arial" w:cs="Arial"/>
          <w:sz w:val="22"/>
          <w:szCs w:val="22"/>
          <w:lang w:eastAsia="en-GB"/>
        </w:rPr>
      </w:pPr>
    </w:p>
    <w:p w14:paraId="59226548" w14:textId="77777777" w:rsidR="00BC0033" w:rsidRPr="00E833F0" w:rsidRDefault="008723B0" w:rsidP="00EA6083">
      <w:pPr>
        <w:ind w:left="709" w:right="-1054" w:hanging="709"/>
        <w:rPr>
          <w:rFonts w:ascii="Arial" w:hAnsi="Arial" w:cs="Arial"/>
          <w:sz w:val="22"/>
          <w:szCs w:val="22"/>
          <w:lang w:eastAsia="en-GB"/>
        </w:rPr>
      </w:pPr>
      <w:r w:rsidRPr="00E833F0">
        <w:rPr>
          <w:rFonts w:ascii="Arial" w:hAnsi="Arial" w:cs="Arial"/>
          <w:sz w:val="22"/>
          <w:szCs w:val="22"/>
          <w:lang w:eastAsia="en-GB"/>
        </w:rPr>
        <w:t>4</w:t>
      </w:r>
      <w:r w:rsidR="008B0573" w:rsidRPr="00E833F0">
        <w:rPr>
          <w:rFonts w:ascii="Arial" w:hAnsi="Arial" w:cs="Arial"/>
          <w:sz w:val="22"/>
          <w:szCs w:val="22"/>
          <w:lang w:eastAsia="en-GB"/>
        </w:rPr>
        <w:t xml:space="preserve">.7 </w:t>
      </w:r>
      <w:r w:rsidR="00BC0033" w:rsidRPr="00E833F0">
        <w:rPr>
          <w:rFonts w:ascii="Arial" w:hAnsi="Arial" w:cs="Arial"/>
          <w:sz w:val="22"/>
          <w:szCs w:val="22"/>
          <w:lang w:eastAsia="en-GB"/>
        </w:rPr>
        <w:tab/>
      </w:r>
      <w:r w:rsidR="008B0573" w:rsidRPr="00E833F0">
        <w:rPr>
          <w:rFonts w:ascii="Arial" w:hAnsi="Arial" w:cs="Arial"/>
          <w:sz w:val="22"/>
          <w:szCs w:val="22"/>
          <w:lang w:eastAsia="en-GB"/>
        </w:rPr>
        <w:t xml:space="preserve">All appointments are subject to satisfactory references, vetting procedures and </w:t>
      </w:r>
    </w:p>
    <w:p w14:paraId="179454B3" w14:textId="77777777" w:rsidR="008B0573" w:rsidRPr="00E833F0" w:rsidRDefault="00BC0033" w:rsidP="00BC0033">
      <w:pPr>
        <w:ind w:left="709" w:right="-1054" w:hanging="567"/>
        <w:rPr>
          <w:rFonts w:ascii="Arial" w:hAnsi="Arial" w:cs="Arial"/>
          <w:sz w:val="22"/>
          <w:szCs w:val="22"/>
          <w:lang w:eastAsia="en-GB"/>
        </w:rPr>
      </w:pPr>
      <w:r w:rsidRPr="00E833F0">
        <w:rPr>
          <w:rFonts w:ascii="Arial" w:hAnsi="Arial" w:cs="Arial"/>
          <w:sz w:val="22"/>
          <w:szCs w:val="22"/>
          <w:lang w:eastAsia="en-GB"/>
        </w:rPr>
        <w:tab/>
      </w:r>
      <w:r w:rsidR="008B0573" w:rsidRPr="00E833F0">
        <w:rPr>
          <w:rFonts w:ascii="Arial" w:hAnsi="Arial" w:cs="Arial"/>
          <w:sz w:val="22"/>
          <w:szCs w:val="22"/>
          <w:lang w:eastAsia="en-GB"/>
        </w:rPr>
        <w:t>DBS clearance.</w:t>
      </w:r>
    </w:p>
    <w:p w14:paraId="30820CD4" w14:textId="77777777" w:rsidR="008B0573" w:rsidRPr="00E833F0" w:rsidRDefault="008B0573" w:rsidP="008B0573">
      <w:pPr>
        <w:ind w:right="-1054"/>
        <w:rPr>
          <w:rFonts w:ascii="Arial" w:hAnsi="Arial" w:cs="Arial"/>
          <w:sz w:val="22"/>
          <w:szCs w:val="22"/>
          <w:lang w:eastAsia="en-GB"/>
        </w:rPr>
      </w:pPr>
    </w:p>
    <w:p w14:paraId="0832E488" w14:textId="77777777" w:rsidR="009465D9" w:rsidRPr="00E833F0" w:rsidRDefault="009465D9" w:rsidP="009465D9">
      <w:pPr>
        <w:ind w:left="709" w:right="-1054" w:hanging="709"/>
        <w:rPr>
          <w:rFonts w:ascii="Arial" w:hAnsi="Arial" w:cs="Arial"/>
          <w:b/>
          <w:sz w:val="22"/>
          <w:szCs w:val="22"/>
          <w:lang w:eastAsia="en-GB"/>
        </w:rPr>
      </w:pPr>
    </w:p>
    <w:p w14:paraId="2375DBC6" w14:textId="77777777" w:rsidR="008B0573" w:rsidRPr="00E833F0" w:rsidRDefault="008723B0" w:rsidP="009465D9">
      <w:pPr>
        <w:ind w:left="709" w:right="-1054" w:hanging="709"/>
        <w:rPr>
          <w:rFonts w:ascii="Arial" w:hAnsi="Arial" w:cs="Arial"/>
          <w:b/>
          <w:sz w:val="22"/>
          <w:szCs w:val="22"/>
          <w:lang w:eastAsia="en-GB"/>
        </w:rPr>
      </w:pPr>
      <w:r w:rsidRPr="00E833F0">
        <w:rPr>
          <w:rFonts w:ascii="Arial" w:hAnsi="Arial" w:cs="Arial"/>
          <w:b/>
          <w:sz w:val="22"/>
          <w:szCs w:val="22"/>
          <w:lang w:eastAsia="en-GB"/>
        </w:rPr>
        <w:t>5</w:t>
      </w:r>
      <w:r w:rsidR="008B0573" w:rsidRPr="00E833F0">
        <w:rPr>
          <w:rFonts w:ascii="Arial" w:hAnsi="Arial" w:cs="Arial"/>
          <w:b/>
          <w:sz w:val="22"/>
          <w:szCs w:val="22"/>
          <w:lang w:eastAsia="en-GB"/>
        </w:rPr>
        <w:t xml:space="preserve">.  </w:t>
      </w:r>
      <w:r w:rsidR="00BC0033" w:rsidRPr="00E833F0">
        <w:rPr>
          <w:rFonts w:ascii="Arial" w:hAnsi="Arial" w:cs="Arial"/>
          <w:b/>
          <w:sz w:val="22"/>
          <w:szCs w:val="22"/>
          <w:lang w:eastAsia="en-GB"/>
        </w:rPr>
        <w:tab/>
      </w:r>
      <w:r w:rsidR="0090790F" w:rsidRPr="00E833F0">
        <w:rPr>
          <w:rFonts w:ascii="Arial" w:hAnsi="Arial" w:cs="Arial"/>
          <w:b/>
          <w:sz w:val="22"/>
          <w:szCs w:val="22"/>
          <w:lang w:eastAsia="en-GB"/>
        </w:rPr>
        <w:t>Invitation to Invitation</w:t>
      </w:r>
    </w:p>
    <w:p w14:paraId="7B7CEE67" w14:textId="77777777" w:rsidR="008B0573" w:rsidRPr="00E833F0" w:rsidRDefault="008B0573" w:rsidP="008B0573">
      <w:pPr>
        <w:ind w:right="-1054"/>
        <w:rPr>
          <w:rFonts w:ascii="Arial" w:hAnsi="Arial" w:cs="Arial"/>
          <w:b/>
          <w:sz w:val="22"/>
          <w:szCs w:val="22"/>
          <w:lang w:eastAsia="en-GB"/>
        </w:rPr>
      </w:pPr>
    </w:p>
    <w:p w14:paraId="02D2DD75" w14:textId="77777777" w:rsidR="008B0573" w:rsidRPr="00E833F0" w:rsidRDefault="008723B0" w:rsidP="008B0573">
      <w:pPr>
        <w:ind w:right="-1054"/>
        <w:rPr>
          <w:rFonts w:ascii="Arial" w:hAnsi="Arial" w:cs="Arial"/>
          <w:sz w:val="22"/>
          <w:szCs w:val="22"/>
          <w:lang w:eastAsia="en-GB"/>
        </w:rPr>
      </w:pPr>
      <w:r w:rsidRPr="00E833F0">
        <w:rPr>
          <w:rFonts w:ascii="Arial" w:hAnsi="Arial" w:cs="Arial"/>
          <w:sz w:val="22"/>
          <w:szCs w:val="22"/>
          <w:lang w:eastAsia="en-GB"/>
        </w:rPr>
        <w:t>5</w:t>
      </w:r>
      <w:r w:rsidR="008B0573" w:rsidRPr="00E833F0">
        <w:rPr>
          <w:rFonts w:ascii="Arial" w:hAnsi="Arial" w:cs="Arial"/>
          <w:sz w:val="22"/>
          <w:szCs w:val="22"/>
          <w:lang w:eastAsia="en-GB"/>
        </w:rPr>
        <w:t xml:space="preserve">.1 </w:t>
      </w:r>
      <w:r w:rsidR="00EA6083" w:rsidRPr="00E833F0">
        <w:rPr>
          <w:rFonts w:ascii="Arial" w:hAnsi="Arial" w:cs="Arial"/>
          <w:sz w:val="22"/>
          <w:szCs w:val="22"/>
          <w:lang w:eastAsia="en-GB"/>
        </w:rPr>
        <w:tab/>
      </w:r>
      <w:r w:rsidR="008B0573" w:rsidRPr="00E833F0">
        <w:rPr>
          <w:rFonts w:ascii="Arial" w:hAnsi="Arial" w:cs="Arial"/>
          <w:sz w:val="22"/>
          <w:szCs w:val="22"/>
          <w:lang w:eastAsia="en-GB"/>
        </w:rPr>
        <w:t>Candidates called to interview will receive:</w:t>
      </w:r>
    </w:p>
    <w:p w14:paraId="6E8684AD" w14:textId="77777777" w:rsidR="00BC0033" w:rsidRPr="00E833F0" w:rsidRDefault="00BC0033" w:rsidP="00BC0033">
      <w:pPr>
        <w:ind w:right="-1054"/>
        <w:rPr>
          <w:rFonts w:ascii="Arial" w:hAnsi="Arial" w:cs="Arial"/>
          <w:sz w:val="22"/>
          <w:szCs w:val="22"/>
          <w:lang w:eastAsia="en-GB"/>
        </w:rPr>
      </w:pPr>
    </w:p>
    <w:p w14:paraId="399CE360" w14:textId="77777777" w:rsidR="008B0573" w:rsidRPr="00E833F0" w:rsidRDefault="0019604F" w:rsidP="008B0573">
      <w:pPr>
        <w:numPr>
          <w:ilvl w:val="0"/>
          <w:numId w:val="22"/>
        </w:numPr>
        <w:ind w:right="-1054"/>
        <w:rPr>
          <w:rFonts w:ascii="Arial" w:hAnsi="Arial" w:cs="Arial"/>
          <w:sz w:val="22"/>
          <w:szCs w:val="22"/>
          <w:lang w:eastAsia="en-GB"/>
        </w:rPr>
      </w:pPr>
      <w:r w:rsidRPr="00E833F0">
        <w:rPr>
          <w:rFonts w:ascii="Arial" w:hAnsi="Arial" w:cs="Arial"/>
          <w:sz w:val="22"/>
          <w:szCs w:val="22"/>
          <w:lang w:eastAsia="en-GB"/>
        </w:rPr>
        <w:t>Written</w:t>
      </w:r>
      <w:r w:rsidR="008B0573" w:rsidRPr="00E833F0">
        <w:rPr>
          <w:rFonts w:ascii="Arial" w:hAnsi="Arial" w:cs="Arial"/>
          <w:sz w:val="22"/>
          <w:szCs w:val="22"/>
          <w:lang w:eastAsia="en-GB"/>
        </w:rPr>
        <w:t xml:space="preserve"> confirm</w:t>
      </w:r>
      <w:r w:rsidRPr="00E833F0">
        <w:rPr>
          <w:rFonts w:ascii="Arial" w:hAnsi="Arial" w:cs="Arial"/>
          <w:sz w:val="22"/>
          <w:szCs w:val="22"/>
          <w:lang w:eastAsia="en-GB"/>
        </w:rPr>
        <w:t>ation of</w:t>
      </w:r>
      <w:r w:rsidR="008B0573" w:rsidRPr="00E833F0">
        <w:rPr>
          <w:rFonts w:ascii="Arial" w:hAnsi="Arial" w:cs="Arial"/>
          <w:sz w:val="22"/>
          <w:szCs w:val="22"/>
          <w:lang w:eastAsia="en-GB"/>
        </w:rPr>
        <w:t xml:space="preserve"> the interview and any other selection techniques</w:t>
      </w:r>
    </w:p>
    <w:p w14:paraId="52CBB476" w14:textId="77777777" w:rsidR="00BC0033" w:rsidRPr="00E833F0" w:rsidRDefault="00BC0033" w:rsidP="00BC0033">
      <w:pPr>
        <w:ind w:right="-1054"/>
        <w:rPr>
          <w:rFonts w:ascii="Arial" w:hAnsi="Arial" w:cs="Arial"/>
          <w:sz w:val="22"/>
          <w:szCs w:val="22"/>
          <w:lang w:eastAsia="en-GB"/>
        </w:rPr>
      </w:pPr>
    </w:p>
    <w:p w14:paraId="6BD703DB" w14:textId="77777777" w:rsidR="0019604F" w:rsidRPr="00E833F0" w:rsidRDefault="008B0573" w:rsidP="008B0573">
      <w:pPr>
        <w:numPr>
          <w:ilvl w:val="0"/>
          <w:numId w:val="22"/>
        </w:numPr>
        <w:ind w:right="-1054"/>
        <w:rPr>
          <w:rFonts w:ascii="Arial" w:hAnsi="Arial" w:cs="Arial"/>
          <w:sz w:val="22"/>
          <w:szCs w:val="22"/>
          <w:lang w:eastAsia="en-GB"/>
        </w:rPr>
      </w:pPr>
      <w:r w:rsidRPr="00E833F0">
        <w:rPr>
          <w:rFonts w:ascii="Arial" w:hAnsi="Arial" w:cs="Arial"/>
          <w:sz w:val="22"/>
          <w:szCs w:val="22"/>
          <w:lang w:eastAsia="en-GB"/>
        </w:rPr>
        <w:t xml:space="preserve">Details of the interview day including </w:t>
      </w:r>
      <w:r w:rsidR="0019604F" w:rsidRPr="00E833F0">
        <w:rPr>
          <w:rFonts w:ascii="Arial" w:hAnsi="Arial" w:cs="Arial"/>
          <w:sz w:val="22"/>
          <w:szCs w:val="22"/>
          <w:lang w:eastAsia="en-GB"/>
        </w:rPr>
        <w:t>the location, time and name of the interviewer</w:t>
      </w:r>
    </w:p>
    <w:p w14:paraId="32BBE577" w14:textId="77777777" w:rsidR="0019604F" w:rsidRPr="00E833F0" w:rsidRDefault="0019604F" w:rsidP="0019604F">
      <w:pPr>
        <w:pStyle w:val="ListParagraph"/>
        <w:rPr>
          <w:rFonts w:ascii="Arial" w:hAnsi="Arial" w:cs="Arial"/>
          <w:sz w:val="22"/>
          <w:szCs w:val="22"/>
          <w:lang w:eastAsia="en-GB"/>
        </w:rPr>
      </w:pPr>
    </w:p>
    <w:p w14:paraId="6D5ED846" w14:textId="77777777" w:rsidR="008B0573" w:rsidRPr="00E833F0" w:rsidRDefault="008B0573" w:rsidP="008B0573">
      <w:pPr>
        <w:numPr>
          <w:ilvl w:val="0"/>
          <w:numId w:val="22"/>
        </w:numPr>
        <w:ind w:right="-1054"/>
        <w:rPr>
          <w:rFonts w:ascii="Arial" w:hAnsi="Arial" w:cs="Arial"/>
          <w:sz w:val="22"/>
          <w:szCs w:val="22"/>
          <w:lang w:eastAsia="en-GB"/>
        </w:rPr>
      </w:pPr>
      <w:r w:rsidRPr="00E833F0">
        <w:rPr>
          <w:rFonts w:ascii="Arial" w:hAnsi="Arial" w:cs="Arial"/>
          <w:sz w:val="22"/>
          <w:szCs w:val="22"/>
          <w:lang w:eastAsia="en-GB"/>
        </w:rPr>
        <w:t>Further copy of the person specification</w:t>
      </w:r>
    </w:p>
    <w:p w14:paraId="6A9BF1A9" w14:textId="77777777" w:rsidR="00BC0033" w:rsidRPr="00E833F0" w:rsidRDefault="00BC0033" w:rsidP="00BC0033">
      <w:pPr>
        <w:ind w:right="-1054"/>
        <w:rPr>
          <w:rFonts w:ascii="Arial" w:hAnsi="Arial" w:cs="Arial"/>
          <w:sz w:val="22"/>
          <w:szCs w:val="22"/>
          <w:lang w:eastAsia="en-GB"/>
        </w:rPr>
      </w:pPr>
    </w:p>
    <w:p w14:paraId="7B92C086" w14:textId="77777777" w:rsidR="008B0573" w:rsidRPr="00E833F0" w:rsidRDefault="008B0573" w:rsidP="008B0573">
      <w:pPr>
        <w:numPr>
          <w:ilvl w:val="0"/>
          <w:numId w:val="22"/>
        </w:numPr>
        <w:ind w:right="-1054"/>
        <w:rPr>
          <w:rFonts w:ascii="Arial" w:hAnsi="Arial" w:cs="Arial"/>
          <w:sz w:val="22"/>
          <w:szCs w:val="22"/>
          <w:lang w:eastAsia="en-GB"/>
        </w:rPr>
      </w:pPr>
      <w:r w:rsidRPr="00E833F0">
        <w:rPr>
          <w:rFonts w:ascii="Arial" w:hAnsi="Arial" w:cs="Arial"/>
          <w:sz w:val="22"/>
          <w:szCs w:val="22"/>
          <w:lang w:eastAsia="en-GB"/>
        </w:rPr>
        <w:t>Details of any tasks to be undertaken as part of the interview process</w:t>
      </w:r>
    </w:p>
    <w:p w14:paraId="47F0D69B" w14:textId="77777777" w:rsidR="00BC0033" w:rsidRPr="00E833F0" w:rsidRDefault="00BC0033" w:rsidP="00BC0033">
      <w:pPr>
        <w:ind w:right="-1054"/>
        <w:rPr>
          <w:rFonts w:ascii="Arial" w:hAnsi="Arial" w:cs="Arial"/>
          <w:sz w:val="22"/>
          <w:szCs w:val="22"/>
          <w:lang w:eastAsia="en-GB"/>
        </w:rPr>
      </w:pPr>
    </w:p>
    <w:p w14:paraId="7D65D0F2" w14:textId="77777777" w:rsidR="008B0573" w:rsidRPr="00E833F0" w:rsidRDefault="008B0573" w:rsidP="008B0573">
      <w:pPr>
        <w:numPr>
          <w:ilvl w:val="0"/>
          <w:numId w:val="22"/>
        </w:numPr>
        <w:ind w:right="-1054"/>
        <w:rPr>
          <w:rFonts w:ascii="Arial" w:hAnsi="Arial" w:cs="Arial"/>
          <w:sz w:val="22"/>
          <w:szCs w:val="22"/>
          <w:lang w:eastAsia="en-GB"/>
        </w:rPr>
      </w:pPr>
      <w:r w:rsidRPr="00E833F0">
        <w:rPr>
          <w:rFonts w:ascii="Arial" w:hAnsi="Arial" w:cs="Arial"/>
          <w:sz w:val="22"/>
          <w:szCs w:val="22"/>
          <w:lang w:eastAsia="en-GB"/>
        </w:rPr>
        <w:t>The opportunity to discuss the process prior to the interview</w:t>
      </w:r>
    </w:p>
    <w:p w14:paraId="460DCF8C" w14:textId="77777777" w:rsidR="008B0573" w:rsidRPr="00E833F0" w:rsidRDefault="008B0573" w:rsidP="0019604F">
      <w:pPr>
        <w:ind w:right="-1054"/>
        <w:rPr>
          <w:rFonts w:ascii="Arial" w:hAnsi="Arial" w:cs="Arial"/>
          <w:sz w:val="22"/>
          <w:szCs w:val="22"/>
          <w:lang w:eastAsia="en-GB"/>
        </w:rPr>
      </w:pPr>
    </w:p>
    <w:p w14:paraId="1ADFFC9D" w14:textId="77777777" w:rsidR="008B0573" w:rsidRPr="00E833F0" w:rsidRDefault="008B0573" w:rsidP="008B0573">
      <w:pPr>
        <w:ind w:left="-360" w:right="-1054"/>
        <w:rPr>
          <w:rFonts w:ascii="Arial" w:hAnsi="Arial" w:cs="Arial"/>
          <w:sz w:val="22"/>
          <w:szCs w:val="22"/>
          <w:lang w:eastAsia="en-GB"/>
        </w:rPr>
      </w:pPr>
    </w:p>
    <w:p w14:paraId="1DEAC2D8" w14:textId="77777777" w:rsidR="008B0573" w:rsidRPr="00E833F0" w:rsidRDefault="008723B0" w:rsidP="00BC0033">
      <w:pPr>
        <w:ind w:left="709" w:right="-1054" w:hanging="567"/>
        <w:rPr>
          <w:rFonts w:ascii="Arial" w:hAnsi="Arial" w:cs="Arial"/>
          <w:b/>
          <w:sz w:val="22"/>
          <w:szCs w:val="22"/>
          <w:lang w:eastAsia="en-GB"/>
        </w:rPr>
      </w:pPr>
      <w:r w:rsidRPr="00E833F0">
        <w:rPr>
          <w:rFonts w:ascii="Arial" w:hAnsi="Arial" w:cs="Arial"/>
          <w:b/>
          <w:sz w:val="22"/>
          <w:szCs w:val="22"/>
          <w:lang w:eastAsia="en-GB"/>
        </w:rPr>
        <w:t>6</w:t>
      </w:r>
      <w:r w:rsidR="008B0573" w:rsidRPr="00E833F0">
        <w:rPr>
          <w:rFonts w:ascii="Arial" w:hAnsi="Arial" w:cs="Arial"/>
          <w:b/>
          <w:sz w:val="22"/>
          <w:szCs w:val="22"/>
          <w:lang w:eastAsia="en-GB"/>
        </w:rPr>
        <w:t xml:space="preserve">.  </w:t>
      </w:r>
      <w:r w:rsidR="00BC0033" w:rsidRPr="00E833F0">
        <w:rPr>
          <w:rFonts w:ascii="Arial" w:hAnsi="Arial" w:cs="Arial"/>
          <w:b/>
          <w:sz w:val="22"/>
          <w:szCs w:val="22"/>
          <w:lang w:eastAsia="en-GB"/>
        </w:rPr>
        <w:tab/>
      </w:r>
      <w:r w:rsidR="0090790F" w:rsidRPr="00E833F0">
        <w:rPr>
          <w:rFonts w:ascii="Arial" w:hAnsi="Arial" w:cs="Arial"/>
          <w:b/>
          <w:sz w:val="22"/>
          <w:szCs w:val="22"/>
          <w:lang w:eastAsia="en-GB"/>
        </w:rPr>
        <w:t xml:space="preserve">The Selection Process </w:t>
      </w:r>
    </w:p>
    <w:p w14:paraId="52418799" w14:textId="77777777" w:rsidR="008B0573" w:rsidRPr="00E833F0" w:rsidRDefault="008B0573" w:rsidP="008B0573">
      <w:pPr>
        <w:ind w:left="-900" w:right="-1054"/>
        <w:rPr>
          <w:rFonts w:ascii="Arial" w:hAnsi="Arial" w:cs="Arial"/>
          <w:sz w:val="22"/>
          <w:szCs w:val="22"/>
          <w:lang w:eastAsia="en-GB"/>
        </w:rPr>
      </w:pPr>
      <w:r w:rsidRPr="00E833F0">
        <w:rPr>
          <w:rFonts w:ascii="Arial" w:hAnsi="Arial" w:cs="Arial"/>
          <w:sz w:val="22"/>
          <w:szCs w:val="22"/>
          <w:lang w:eastAsia="en-GB"/>
        </w:rPr>
        <w:t xml:space="preserve">       </w:t>
      </w:r>
      <w:r w:rsidRPr="00E833F0">
        <w:rPr>
          <w:rFonts w:ascii="Arial" w:hAnsi="Arial" w:cs="Arial"/>
          <w:sz w:val="22"/>
          <w:szCs w:val="22"/>
          <w:lang w:eastAsia="en-GB"/>
        </w:rPr>
        <w:tab/>
      </w:r>
    </w:p>
    <w:p w14:paraId="36FBDC16" w14:textId="77777777" w:rsidR="00BC0033" w:rsidRPr="00E833F0" w:rsidRDefault="008723B0" w:rsidP="00BC0033">
      <w:pPr>
        <w:ind w:left="709" w:right="-1054" w:hanging="567"/>
        <w:rPr>
          <w:rFonts w:ascii="Arial" w:hAnsi="Arial" w:cs="Arial"/>
          <w:sz w:val="22"/>
          <w:szCs w:val="22"/>
          <w:lang w:eastAsia="en-GB"/>
        </w:rPr>
      </w:pPr>
      <w:r w:rsidRPr="00E833F0">
        <w:rPr>
          <w:rFonts w:ascii="Arial" w:hAnsi="Arial" w:cs="Arial"/>
          <w:sz w:val="22"/>
          <w:szCs w:val="22"/>
          <w:lang w:eastAsia="en-GB"/>
        </w:rPr>
        <w:t>6</w:t>
      </w:r>
      <w:r w:rsidR="008B0573" w:rsidRPr="00E833F0">
        <w:rPr>
          <w:rFonts w:ascii="Arial" w:hAnsi="Arial" w:cs="Arial"/>
          <w:sz w:val="22"/>
          <w:szCs w:val="22"/>
          <w:lang w:eastAsia="en-GB"/>
        </w:rPr>
        <w:t xml:space="preserve">.1 </w:t>
      </w:r>
      <w:r w:rsidR="00BC0033" w:rsidRPr="00E833F0">
        <w:rPr>
          <w:rFonts w:ascii="Arial" w:hAnsi="Arial" w:cs="Arial"/>
          <w:sz w:val="22"/>
          <w:szCs w:val="22"/>
          <w:lang w:eastAsia="en-GB"/>
        </w:rPr>
        <w:tab/>
      </w:r>
      <w:r w:rsidR="008B0573" w:rsidRPr="00E833F0">
        <w:rPr>
          <w:rFonts w:ascii="Arial" w:hAnsi="Arial" w:cs="Arial"/>
          <w:sz w:val="22"/>
          <w:szCs w:val="22"/>
          <w:lang w:eastAsia="en-GB"/>
        </w:rPr>
        <w:t xml:space="preserve">Selection techniques will be determined by the nature and duties of the post </w:t>
      </w:r>
    </w:p>
    <w:p w14:paraId="77371A38" w14:textId="77777777" w:rsidR="008B0573" w:rsidRPr="00E833F0" w:rsidRDefault="00BC0033" w:rsidP="00BC0033">
      <w:pPr>
        <w:ind w:left="709" w:right="-1054" w:hanging="567"/>
        <w:rPr>
          <w:rFonts w:ascii="Arial" w:hAnsi="Arial" w:cs="Arial"/>
          <w:sz w:val="22"/>
          <w:szCs w:val="22"/>
          <w:lang w:eastAsia="en-GB"/>
        </w:rPr>
      </w:pPr>
      <w:r w:rsidRPr="00E833F0">
        <w:rPr>
          <w:rFonts w:ascii="Arial" w:hAnsi="Arial" w:cs="Arial"/>
          <w:sz w:val="22"/>
          <w:szCs w:val="22"/>
          <w:lang w:eastAsia="en-GB"/>
        </w:rPr>
        <w:tab/>
      </w:r>
      <w:r w:rsidR="008B0573" w:rsidRPr="00E833F0">
        <w:rPr>
          <w:rFonts w:ascii="Arial" w:hAnsi="Arial" w:cs="Arial"/>
          <w:sz w:val="22"/>
          <w:szCs w:val="22"/>
          <w:lang w:eastAsia="en-GB"/>
        </w:rPr>
        <w:t>but all vacancies will require an interview of short-listed candidates.</w:t>
      </w:r>
    </w:p>
    <w:p w14:paraId="17F5DB92" w14:textId="77777777" w:rsidR="008B0573" w:rsidRPr="00E833F0" w:rsidRDefault="008B0573" w:rsidP="008B0573">
      <w:pPr>
        <w:ind w:left="-900" w:right="-1054"/>
        <w:rPr>
          <w:rFonts w:ascii="Arial" w:hAnsi="Arial" w:cs="Arial"/>
          <w:sz w:val="22"/>
          <w:szCs w:val="22"/>
          <w:lang w:eastAsia="en-GB"/>
        </w:rPr>
      </w:pPr>
    </w:p>
    <w:p w14:paraId="4DF52204" w14:textId="77777777" w:rsidR="008B0573" w:rsidRPr="00E833F0" w:rsidRDefault="008723B0" w:rsidP="00BC0033">
      <w:pPr>
        <w:ind w:left="709" w:right="-1054" w:hanging="567"/>
        <w:rPr>
          <w:rFonts w:ascii="Arial" w:hAnsi="Arial" w:cs="Arial"/>
          <w:sz w:val="22"/>
          <w:szCs w:val="22"/>
          <w:lang w:eastAsia="en-GB"/>
        </w:rPr>
      </w:pPr>
      <w:r w:rsidRPr="00E833F0">
        <w:rPr>
          <w:rFonts w:ascii="Arial" w:hAnsi="Arial" w:cs="Arial"/>
          <w:sz w:val="22"/>
          <w:szCs w:val="22"/>
          <w:lang w:eastAsia="en-GB"/>
        </w:rPr>
        <w:t>6</w:t>
      </w:r>
      <w:r w:rsidR="008B0573" w:rsidRPr="00E833F0">
        <w:rPr>
          <w:rFonts w:ascii="Arial" w:hAnsi="Arial" w:cs="Arial"/>
          <w:sz w:val="22"/>
          <w:szCs w:val="22"/>
          <w:lang w:eastAsia="en-GB"/>
        </w:rPr>
        <w:t xml:space="preserve">.2 </w:t>
      </w:r>
      <w:r w:rsidR="00BC0033" w:rsidRPr="00E833F0">
        <w:rPr>
          <w:rFonts w:ascii="Arial" w:hAnsi="Arial" w:cs="Arial"/>
          <w:sz w:val="22"/>
          <w:szCs w:val="22"/>
          <w:lang w:eastAsia="en-GB"/>
        </w:rPr>
        <w:tab/>
      </w:r>
      <w:r w:rsidR="008B0573" w:rsidRPr="00E833F0">
        <w:rPr>
          <w:rFonts w:ascii="Arial" w:hAnsi="Arial" w:cs="Arial"/>
          <w:sz w:val="22"/>
          <w:szCs w:val="22"/>
          <w:lang w:eastAsia="en-GB"/>
        </w:rPr>
        <w:t>Intervi</w:t>
      </w:r>
      <w:r w:rsidR="002620AE" w:rsidRPr="00E833F0">
        <w:rPr>
          <w:rFonts w:ascii="Arial" w:hAnsi="Arial" w:cs="Arial"/>
          <w:sz w:val="22"/>
          <w:szCs w:val="22"/>
          <w:lang w:eastAsia="en-GB"/>
        </w:rPr>
        <w:t>ews will always be face-to-face and may include additional interview techniques such as observation or exercises.</w:t>
      </w:r>
    </w:p>
    <w:p w14:paraId="5026D336" w14:textId="77777777" w:rsidR="008B0573" w:rsidRPr="00E833F0" w:rsidRDefault="008B0573" w:rsidP="008B0573">
      <w:pPr>
        <w:ind w:right="-1054"/>
        <w:rPr>
          <w:rFonts w:ascii="Arial" w:hAnsi="Arial" w:cs="Arial"/>
          <w:sz w:val="22"/>
          <w:szCs w:val="22"/>
          <w:lang w:eastAsia="en-GB"/>
        </w:rPr>
      </w:pPr>
    </w:p>
    <w:p w14:paraId="7C819DB3" w14:textId="77777777" w:rsidR="008B0573" w:rsidRPr="00E833F0" w:rsidRDefault="008723B0" w:rsidP="00BC0033">
      <w:pPr>
        <w:ind w:left="709" w:right="-1054" w:hanging="567"/>
        <w:rPr>
          <w:rFonts w:ascii="Arial" w:hAnsi="Arial" w:cs="Arial"/>
          <w:sz w:val="22"/>
          <w:szCs w:val="22"/>
          <w:lang w:eastAsia="en-GB"/>
        </w:rPr>
      </w:pPr>
      <w:r w:rsidRPr="00E833F0">
        <w:rPr>
          <w:rFonts w:ascii="Arial" w:hAnsi="Arial" w:cs="Arial"/>
          <w:sz w:val="22"/>
          <w:szCs w:val="22"/>
          <w:lang w:eastAsia="en-GB"/>
        </w:rPr>
        <w:t>6</w:t>
      </w:r>
      <w:r w:rsidR="008B0573" w:rsidRPr="00E833F0">
        <w:rPr>
          <w:rFonts w:ascii="Arial" w:hAnsi="Arial" w:cs="Arial"/>
          <w:sz w:val="22"/>
          <w:szCs w:val="22"/>
          <w:lang w:eastAsia="en-GB"/>
        </w:rPr>
        <w:t xml:space="preserve">.3 </w:t>
      </w:r>
      <w:r w:rsidR="00BC0033" w:rsidRPr="00E833F0">
        <w:rPr>
          <w:rFonts w:ascii="Arial" w:hAnsi="Arial" w:cs="Arial"/>
          <w:sz w:val="22"/>
          <w:szCs w:val="22"/>
          <w:lang w:eastAsia="en-GB"/>
        </w:rPr>
        <w:tab/>
      </w:r>
      <w:r w:rsidR="008B0573" w:rsidRPr="00E833F0">
        <w:rPr>
          <w:rFonts w:ascii="Arial" w:hAnsi="Arial" w:cs="Arial"/>
          <w:sz w:val="22"/>
          <w:szCs w:val="22"/>
          <w:lang w:eastAsia="en-GB"/>
        </w:rPr>
        <w:t>Candidates will be required to:</w:t>
      </w:r>
    </w:p>
    <w:p w14:paraId="138BC920" w14:textId="77777777" w:rsidR="0090790F" w:rsidRPr="00E833F0" w:rsidRDefault="0090790F" w:rsidP="00BC0033">
      <w:pPr>
        <w:ind w:left="709" w:right="-1054" w:hanging="567"/>
        <w:rPr>
          <w:rFonts w:ascii="Arial" w:hAnsi="Arial" w:cs="Arial"/>
          <w:sz w:val="22"/>
          <w:szCs w:val="22"/>
          <w:lang w:eastAsia="en-GB"/>
        </w:rPr>
      </w:pPr>
    </w:p>
    <w:p w14:paraId="74AF9615" w14:textId="77777777" w:rsidR="008B0573" w:rsidRPr="00E833F0" w:rsidRDefault="008B0573" w:rsidP="008B0573">
      <w:pPr>
        <w:numPr>
          <w:ilvl w:val="0"/>
          <w:numId w:val="19"/>
        </w:numPr>
        <w:ind w:right="-1054"/>
        <w:rPr>
          <w:rFonts w:ascii="Arial" w:hAnsi="Arial" w:cs="Arial"/>
          <w:sz w:val="22"/>
          <w:szCs w:val="22"/>
          <w:lang w:eastAsia="en-GB"/>
        </w:rPr>
      </w:pPr>
      <w:r w:rsidRPr="00E833F0">
        <w:rPr>
          <w:rFonts w:ascii="Arial" w:hAnsi="Arial" w:cs="Arial"/>
          <w:sz w:val="22"/>
          <w:szCs w:val="22"/>
          <w:lang w:eastAsia="en-GB"/>
        </w:rPr>
        <w:t>Explain any gaps in employment</w:t>
      </w:r>
    </w:p>
    <w:p w14:paraId="0F1D8C15" w14:textId="77777777" w:rsidR="00BC0033" w:rsidRPr="00E833F0" w:rsidRDefault="00BC0033" w:rsidP="00BC0033">
      <w:pPr>
        <w:ind w:right="-1054"/>
        <w:rPr>
          <w:rFonts w:ascii="Arial" w:hAnsi="Arial" w:cs="Arial"/>
          <w:sz w:val="22"/>
          <w:szCs w:val="22"/>
          <w:lang w:eastAsia="en-GB"/>
        </w:rPr>
      </w:pPr>
    </w:p>
    <w:p w14:paraId="7B93BD32" w14:textId="77777777" w:rsidR="008B0573" w:rsidRPr="00E833F0" w:rsidRDefault="008B0573" w:rsidP="008B0573">
      <w:pPr>
        <w:numPr>
          <w:ilvl w:val="0"/>
          <w:numId w:val="19"/>
        </w:numPr>
        <w:ind w:right="-1054"/>
        <w:rPr>
          <w:rFonts w:ascii="Arial" w:hAnsi="Arial" w:cs="Arial"/>
          <w:sz w:val="22"/>
          <w:szCs w:val="22"/>
          <w:lang w:eastAsia="en-GB"/>
        </w:rPr>
      </w:pPr>
      <w:r w:rsidRPr="00E833F0">
        <w:rPr>
          <w:rFonts w:ascii="Arial" w:hAnsi="Arial" w:cs="Arial"/>
          <w:sz w:val="22"/>
          <w:szCs w:val="22"/>
          <w:lang w:eastAsia="en-GB"/>
        </w:rPr>
        <w:t>Explain satisfactorily any anomalies or discrepancies in the information available to the panel</w:t>
      </w:r>
    </w:p>
    <w:p w14:paraId="6DCE1083" w14:textId="77777777" w:rsidR="00BC0033" w:rsidRPr="00E833F0" w:rsidRDefault="00BC0033" w:rsidP="00BC0033">
      <w:pPr>
        <w:ind w:right="-1054"/>
        <w:rPr>
          <w:rFonts w:ascii="Arial" w:hAnsi="Arial" w:cs="Arial"/>
          <w:sz w:val="22"/>
          <w:szCs w:val="22"/>
          <w:lang w:eastAsia="en-GB"/>
        </w:rPr>
      </w:pPr>
    </w:p>
    <w:p w14:paraId="155C5A6B" w14:textId="77777777" w:rsidR="008B0573" w:rsidRPr="00E833F0" w:rsidRDefault="008B0573" w:rsidP="008B0573">
      <w:pPr>
        <w:numPr>
          <w:ilvl w:val="0"/>
          <w:numId w:val="19"/>
        </w:numPr>
        <w:ind w:right="-1054"/>
        <w:rPr>
          <w:rFonts w:ascii="Arial" w:hAnsi="Arial" w:cs="Arial"/>
          <w:sz w:val="22"/>
          <w:szCs w:val="22"/>
          <w:lang w:eastAsia="en-GB"/>
        </w:rPr>
      </w:pPr>
      <w:r w:rsidRPr="00E833F0">
        <w:rPr>
          <w:rFonts w:ascii="Arial" w:hAnsi="Arial" w:cs="Arial"/>
          <w:sz w:val="22"/>
          <w:szCs w:val="22"/>
          <w:lang w:eastAsia="en-GB"/>
        </w:rPr>
        <w:t>Declare any information that is likely to appear on the DBS disclosure</w:t>
      </w:r>
    </w:p>
    <w:p w14:paraId="130572D8" w14:textId="77777777" w:rsidR="00BC0033" w:rsidRPr="00E833F0" w:rsidRDefault="00BC0033" w:rsidP="00BC0033">
      <w:pPr>
        <w:ind w:right="-1054"/>
        <w:rPr>
          <w:rFonts w:ascii="Arial" w:hAnsi="Arial" w:cs="Arial"/>
          <w:sz w:val="22"/>
          <w:szCs w:val="22"/>
          <w:lang w:eastAsia="en-GB"/>
        </w:rPr>
      </w:pPr>
    </w:p>
    <w:p w14:paraId="5313963E" w14:textId="77777777" w:rsidR="00F002A3" w:rsidRPr="00E833F0" w:rsidRDefault="008B0573" w:rsidP="00F002A3">
      <w:pPr>
        <w:numPr>
          <w:ilvl w:val="0"/>
          <w:numId w:val="19"/>
        </w:numPr>
        <w:ind w:right="-1054"/>
        <w:rPr>
          <w:rFonts w:ascii="Arial" w:hAnsi="Arial" w:cs="Arial"/>
          <w:sz w:val="22"/>
          <w:szCs w:val="22"/>
          <w:lang w:eastAsia="en-GB"/>
        </w:rPr>
      </w:pPr>
      <w:r w:rsidRPr="00E833F0">
        <w:rPr>
          <w:rFonts w:ascii="Arial" w:hAnsi="Arial" w:cs="Arial"/>
          <w:sz w:val="22"/>
          <w:szCs w:val="22"/>
          <w:lang w:eastAsia="en-GB"/>
        </w:rPr>
        <w:t>Demonstrate their ability to safeguard and protect the welfa</w:t>
      </w:r>
      <w:r w:rsidR="00393438" w:rsidRPr="00E833F0">
        <w:rPr>
          <w:rFonts w:ascii="Arial" w:hAnsi="Arial" w:cs="Arial"/>
          <w:sz w:val="22"/>
          <w:szCs w:val="22"/>
          <w:lang w:eastAsia="en-GB"/>
        </w:rPr>
        <w:t>re of children and young people</w:t>
      </w:r>
      <w:r w:rsidR="0019604F" w:rsidRPr="00E833F0">
        <w:rPr>
          <w:rFonts w:ascii="Arial" w:hAnsi="Arial" w:cs="Arial"/>
          <w:sz w:val="22"/>
          <w:szCs w:val="22"/>
          <w:lang w:eastAsia="en-GB"/>
        </w:rPr>
        <w:t>.</w:t>
      </w:r>
      <w:r w:rsidR="00393438" w:rsidRPr="00E833F0">
        <w:rPr>
          <w:rFonts w:ascii="Arial" w:hAnsi="Arial" w:cs="Arial"/>
          <w:sz w:val="22"/>
          <w:szCs w:val="22"/>
          <w:lang w:eastAsia="en-GB"/>
        </w:rPr>
        <w:t xml:space="preserve"> </w:t>
      </w:r>
    </w:p>
    <w:p w14:paraId="3177B732" w14:textId="77777777" w:rsidR="00393438" w:rsidRPr="00E833F0" w:rsidRDefault="00393438" w:rsidP="00393438">
      <w:pPr>
        <w:ind w:right="-1054"/>
        <w:rPr>
          <w:rFonts w:ascii="Arial" w:hAnsi="Arial" w:cs="Arial"/>
          <w:sz w:val="22"/>
          <w:szCs w:val="22"/>
          <w:lang w:eastAsia="en-GB"/>
        </w:rPr>
      </w:pPr>
    </w:p>
    <w:p w14:paraId="58BBB781" w14:textId="77777777" w:rsidR="0090790F" w:rsidRPr="00E833F0" w:rsidRDefault="0090790F" w:rsidP="0090790F">
      <w:pPr>
        <w:ind w:left="720" w:right="-1054"/>
        <w:rPr>
          <w:rFonts w:ascii="Arial" w:hAnsi="Arial" w:cs="Arial"/>
          <w:sz w:val="22"/>
          <w:szCs w:val="22"/>
          <w:lang w:eastAsia="en-GB"/>
        </w:rPr>
      </w:pPr>
    </w:p>
    <w:p w14:paraId="347BAE80" w14:textId="77777777" w:rsidR="008B0573" w:rsidRPr="00E833F0" w:rsidRDefault="008723B0" w:rsidP="0090790F">
      <w:pPr>
        <w:ind w:right="-1054"/>
        <w:rPr>
          <w:rFonts w:ascii="Arial" w:hAnsi="Arial" w:cs="Arial"/>
          <w:sz w:val="22"/>
          <w:szCs w:val="22"/>
          <w:lang w:eastAsia="en-GB"/>
        </w:rPr>
      </w:pPr>
      <w:r w:rsidRPr="00E833F0">
        <w:rPr>
          <w:rFonts w:ascii="Arial" w:hAnsi="Arial" w:cs="Arial"/>
          <w:b/>
          <w:sz w:val="22"/>
          <w:szCs w:val="22"/>
          <w:lang w:eastAsia="en-GB"/>
        </w:rPr>
        <w:t>7</w:t>
      </w:r>
      <w:r w:rsidR="008B0573" w:rsidRPr="00E833F0">
        <w:rPr>
          <w:rFonts w:ascii="Arial" w:hAnsi="Arial" w:cs="Arial"/>
          <w:b/>
          <w:sz w:val="22"/>
          <w:szCs w:val="22"/>
          <w:lang w:eastAsia="en-GB"/>
        </w:rPr>
        <w:t xml:space="preserve">.  </w:t>
      </w:r>
      <w:r w:rsidR="00BC0033" w:rsidRPr="00E833F0">
        <w:rPr>
          <w:rFonts w:ascii="Arial" w:hAnsi="Arial" w:cs="Arial"/>
          <w:b/>
          <w:sz w:val="22"/>
          <w:szCs w:val="22"/>
          <w:lang w:eastAsia="en-GB"/>
        </w:rPr>
        <w:tab/>
      </w:r>
      <w:r w:rsidR="0090790F" w:rsidRPr="00E833F0">
        <w:rPr>
          <w:rFonts w:ascii="Arial" w:hAnsi="Arial" w:cs="Arial"/>
          <w:b/>
          <w:sz w:val="22"/>
          <w:szCs w:val="22"/>
          <w:lang w:eastAsia="en-GB"/>
        </w:rPr>
        <w:t xml:space="preserve">Employment Checks </w:t>
      </w:r>
    </w:p>
    <w:p w14:paraId="07E227CA" w14:textId="77777777" w:rsidR="008B0573" w:rsidRPr="00E833F0" w:rsidRDefault="008B0573" w:rsidP="008B0573">
      <w:pPr>
        <w:ind w:right="-1054"/>
        <w:rPr>
          <w:rFonts w:ascii="Arial" w:hAnsi="Arial" w:cs="Arial"/>
          <w:b/>
          <w:sz w:val="22"/>
          <w:szCs w:val="22"/>
          <w:lang w:eastAsia="en-GB"/>
        </w:rPr>
      </w:pPr>
    </w:p>
    <w:p w14:paraId="0A1D2835" w14:textId="77777777" w:rsidR="00F47924" w:rsidRPr="00E833F0" w:rsidRDefault="008723B0" w:rsidP="008B0573">
      <w:pPr>
        <w:ind w:left="-540" w:right="-1054" w:firstLine="540"/>
        <w:rPr>
          <w:rFonts w:ascii="Arial" w:hAnsi="Arial" w:cs="Arial"/>
          <w:sz w:val="22"/>
          <w:szCs w:val="22"/>
          <w:lang w:eastAsia="en-GB"/>
        </w:rPr>
      </w:pPr>
      <w:r w:rsidRPr="00E833F0">
        <w:rPr>
          <w:rFonts w:ascii="Arial" w:hAnsi="Arial" w:cs="Arial"/>
          <w:sz w:val="22"/>
          <w:szCs w:val="22"/>
          <w:lang w:eastAsia="en-GB"/>
        </w:rPr>
        <w:t>7</w:t>
      </w:r>
      <w:r w:rsidR="008B0573" w:rsidRPr="00E833F0">
        <w:rPr>
          <w:rFonts w:ascii="Arial" w:hAnsi="Arial" w:cs="Arial"/>
          <w:sz w:val="22"/>
          <w:szCs w:val="22"/>
          <w:lang w:eastAsia="en-GB"/>
        </w:rPr>
        <w:t xml:space="preserve">.1 </w:t>
      </w:r>
      <w:r w:rsidR="00EA6083" w:rsidRPr="00E833F0">
        <w:rPr>
          <w:rFonts w:ascii="Arial" w:hAnsi="Arial" w:cs="Arial"/>
          <w:sz w:val="22"/>
          <w:szCs w:val="22"/>
          <w:lang w:eastAsia="en-GB"/>
        </w:rPr>
        <w:tab/>
      </w:r>
      <w:r w:rsidR="008B0573" w:rsidRPr="00E833F0">
        <w:rPr>
          <w:rFonts w:ascii="Arial" w:hAnsi="Arial" w:cs="Arial"/>
          <w:sz w:val="22"/>
          <w:szCs w:val="22"/>
          <w:lang w:eastAsia="en-GB"/>
        </w:rPr>
        <w:t xml:space="preserve">An offer of appointment will be conditional and all successful candidates will be </w:t>
      </w:r>
    </w:p>
    <w:p w14:paraId="1B9C3918" w14:textId="77777777" w:rsidR="008B0573" w:rsidRPr="00E833F0" w:rsidRDefault="00F47924" w:rsidP="008B0573">
      <w:pPr>
        <w:ind w:left="-540" w:right="-1054" w:firstLine="540"/>
        <w:rPr>
          <w:rFonts w:ascii="Arial" w:hAnsi="Arial" w:cs="Arial"/>
          <w:b/>
          <w:sz w:val="22"/>
          <w:szCs w:val="22"/>
          <w:lang w:eastAsia="en-GB"/>
        </w:rPr>
      </w:pPr>
      <w:r w:rsidRPr="00E833F0">
        <w:rPr>
          <w:rFonts w:ascii="Arial" w:hAnsi="Arial" w:cs="Arial"/>
          <w:sz w:val="22"/>
          <w:szCs w:val="22"/>
          <w:lang w:eastAsia="en-GB"/>
        </w:rPr>
        <w:tab/>
      </w:r>
      <w:r w:rsidR="008B0573" w:rsidRPr="00E833F0">
        <w:rPr>
          <w:rFonts w:ascii="Arial" w:hAnsi="Arial" w:cs="Arial"/>
          <w:sz w:val="22"/>
          <w:szCs w:val="22"/>
          <w:lang w:eastAsia="en-GB"/>
        </w:rPr>
        <w:t>required to:</w:t>
      </w:r>
    </w:p>
    <w:p w14:paraId="53471E44" w14:textId="77777777" w:rsidR="00EA6083" w:rsidRPr="00E833F0" w:rsidRDefault="00EA6083" w:rsidP="00EA6083">
      <w:pPr>
        <w:ind w:left="360" w:right="-1054"/>
        <w:rPr>
          <w:rFonts w:ascii="Arial" w:hAnsi="Arial" w:cs="Arial"/>
          <w:sz w:val="22"/>
          <w:szCs w:val="22"/>
          <w:lang w:eastAsia="en-GB"/>
        </w:rPr>
      </w:pPr>
    </w:p>
    <w:p w14:paraId="6A60FAA8" w14:textId="77777777" w:rsidR="008B0573" w:rsidRPr="00E833F0" w:rsidRDefault="008B0573" w:rsidP="008B0573">
      <w:pPr>
        <w:numPr>
          <w:ilvl w:val="0"/>
          <w:numId w:val="20"/>
        </w:numPr>
        <w:ind w:right="-1054"/>
        <w:rPr>
          <w:rFonts w:ascii="Arial" w:hAnsi="Arial" w:cs="Arial"/>
          <w:sz w:val="22"/>
          <w:szCs w:val="22"/>
          <w:lang w:eastAsia="en-GB"/>
        </w:rPr>
      </w:pPr>
      <w:r w:rsidRPr="00E833F0">
        <w:rPr>
          <w:rFonts w:ascii="Arial" w:hAnsi="Arial" w:cs="Arial"/>
          <w:sz w:val="22"/>
          <w:szCs w:val="22"/>
          <w:lang w:eastAsia="en-GB"/>
        </w:rPr>
        <w:lastRenderedPageBreak/>
        <w:t>Provide proof of identity</w:t>
      </w:r>
    </w:p>
    <w:p w14:paraId="257CE4B6" w14:textId="77777777" w:rsidR="00EA6083" w:rsidRPr="00E833F0" w:rsidRDefault="00EA6083" w:rsidP="00EA6083">
      <w:pPr>
        <w:ind w:left="360" w:right="-1054"/>
        <w:rPr>
          <w:rFonts w:ascii="Arial" w:hAnsi="Arial" w:cs="Arial"/>
          <w:sz w:val="22"/>
          <w:szCs w:val="22"/>
          <w:lang w:eastAsia="en-GB"/>
        </w:rPr>
      </w:pPr>
    </w:p>
    <w:p w14:paraId="435EE040" w14:textId="77777777" w:rsidR="008B0573" w:rsidRPr="00E833F0" w:rsidRDefault="008B0573" w:rsidP="008B0573">
      <w:pPr>
        <w:numPr>
          <w:ilvl w:val="0"/>
          <w:numId w:val="20"/>
        </w:numPr>
        <w:ind w:right="-1054"/>
        <w:rPr>
          <w:rFonts w:ascii="Arial" w:hAnsi="Arial" w:cs="Arial"/>
          <w:sz w:val="22"/>
          <w:szCs w:val="22"/>
          <w:lang w:eastAsia="en-GB"/>
        </w:rPr>
      </w:pPr>
      <w:r w:rsidRPr="00E833F0">
        <w:rPr>
          <w:rFonts w:ascii="Arial" w:hAnsi="Arial" w:cs="Arial"/>
          <w:sz w:val="22"/>
          <w:szCs w:val="22"/>
          <w:lang w:eastAsia="en-GB"/>
        </w:rPr>
        <w:t>Complete an enhanced DBS application and receive satisfactory clearance</w:t>
      </w:r>
    </w:p>
    <w:p w14:paraId="29CDD1B1" w14:textId="77777777" w:rsidR="00EA6083" w:rsidRPr="00E833F0" w:rsidRDefault="00EA6083" w:rsidP="00EA6083">
      <w:pPr>
        <w:ind w:left="360" w:right="-1054"/>
        <w:rPr>
          <w:rFonts w:ascii="Arial" w:hAnsi="Arial" w:cs="Arial"/>
          <w:sz w:val="22"/>
          <w:szCs w:val="22"/>
          <w:lang w:eastAsia="en-GB"/>
        </w:rPr>
      </w:pPr>
    </w:p>
    <w:p w14:paraId="57F22FFE" w14:textId="77777777" w:rsidR="008B0573" w:rsidRPr="00E833F0" w:rsidRDefault="008B0573" w:rsidP="008B0573">
      <w:pPr>
        <w:numPr>
          <w:ilvl w:val="0"/>
          <w:numId w:val="20"/>
        </w:numPr>
        <w:ind w:right="-1054"/>
        <w:rPr>
          <w:rFonts w:ascii="Arial" w:hAnsi="Arial" w:cs="Arial"/>
          <w:sz w:val="22"/>
          <w:szCs w:val="22"/>
          <w:lang w:eastAsia="en-GB"/>
        </w:rPr>
      </w:pPr>
      <w:r w:rsidRPr="00E833F0">
        <w:rPr>
          <w:rFonts w:ascii="Arial" w:hAnsi="Arial" w:cs="Arial"/>
          <w:sz w:val="22"/>
          <w:szCs w:val="22"/>
          <w:lang w:eastAsia="en-GB"/>
        </w:rPr>
        <w:t>Provide proof of professional status</w:t>
      </w:r>
    </w:p>
    <w:p w14:paraId="01280210" w14:textId="77777777" w:rsidR="00EA6083" w:rsidRPr="00E833F0" w:rsidRDefault="00EA6083" w:rsidP="00EA6083">
      <w:pPr>
        <w:ind w:left="360" w:right="-1054"/>
        <w:rPr>
          <w:rFonts w:ascii="Arial" w:hAnsi="Arial" w:cs="Arial"/>
          <w:sz w:val="22"/>
          <w:szCs w:val="22"/>
          <w:lang w:eastAsia="en-GB"/>
        </w:rPr>
      </w:pPr>
    </w:p>
    <w:p w14:paraId="76E3CAAB" w14:textId="77777777" w:rsidR="008B0573" w:rsidRPr="00E833F0" w:rsidRDefault="008B0573" w:rsidP="008B0573">
      <w:pPr>
        <w:numPr>
          <w:ilvl w:val="0"/>
          <w:numId w:val="20"/>
        </w:numPr>
        <w:ind w:right="-1054"/>
        <w:rPr>
          <w:rFonts w:ascii="Arial" w:hAnsi="Arial" w:cs="Arial"/>
          <w:sz w:val="22"/>
          <w:szCs w:val="22"/>
          <w:lang w:eastAsia="en-GB"/>
        </w:rPr>
      </w:pPr>
      <w:r w:rsidRPr="00E833F0">
        <w:rPr>
          <w:rFonts w:ascii="Arial" w:hAnsi="Arial" w:cs="Arial"/>
          <w:sz w:val="22"/>
          <w:szCs w:val="22"/>
          <w:lang w:eastAsia="en-GB"/>
        </w:rPr>
        <w:t>Provide actual certificates of qualifications</w:t>
      </w:r>
    </w:p>
    <w:p w14:paraId="1BE2FE6E" w14:textId="77777777" w:rsidR="00EA6083" w:rsidRPr="00E833F0" w:rsidRDefault="00EA6083" w:rsidP="00EA6083">
      <w:pPr>
        <w:ind w:left="360" w:right="-1054"/>
        <w:rPr>
          <w:rFonts w:ascii="Arial" w:hAnsi="Arial" w:cs="Arial"/>
          <w:sz w:val="22"/>
          <w:szCs w:val="22"/>
          <w:lang w:eastAsia="en-GB"/>
        </w:rPr>
      </w:pPr>
    </w:p>
    <w:p w14:paraId="6E478E29" w14:textId="77777777" w:rsidR="008B0573" w:rsidRPr="00E833F0" w:rsidRDefault="008B0573" w:rsidP="008B0573">
      <w:pPr>
        <w:ind w:right="-1054"/>
        <w:rPr>
          <w:rFonts w:ascii="Arial" w:hAnsi="Arial" w:cs="Arial"/>
          <w:sz w:val="22"/>
          <w:szCs w:val="22"/>
          <w:lang w:eastAsia="en-GB"/>
        </w:rPr>
      </w:pPr>
    </w:p>
    <w:p w14:paraId="4A25B0AE" w14:textId="77777777" w:rsidR="008B0573" w:rsidRPr="00E833F0" w:rsidRDefault="008723B0" w:rsidP="008B0573">
      <w:pPr>
        <w:ind w:right="-1054"/>
        <w:rPr>
          <w:rFonts w:ascii="Arial" w:hAnsi="Arial" w:cs="Arial"/>
          <w:sz w:val="22"/>
          <w:szCs w:val="22"/>
          <w:lang w:eastAsia="en-GB"/>
        </w:rPr>
      </w:pPr>
      <w:r w:rsidRPr="00E833F0">
        <w:rPr>
          <w:rFonts w:ascii="Arial" w:hAnsi="Arial" w:cs="Arial"/>
          <w:sz w:val="22"/>
          <w:szCs w:val="22"/>
          <w:lang w:eastAsia="en-GB"/>
        </w:rPr>
        <w:t>7</w:t>
      </w:r>
      <w:r w:rsidR="008B0573" w:rsidRPr="00E833F0">
        <w:rPr>
          <w:rFonts w:ascii="Arial" w:hAnsi="Arial" w:cs="Arial"/>
          <w:sz w:val="22"/>
          <w:szCs w:val="22"/>
          <w:lang w:eastAsia="en-GB"/>
        </w:rPr>
        <w:t xml:space="preserve">.2 </w:t>
      </w:r>
      <w:r w:rsidR="00EA6083" w:rsidRPr="00E833F0">
        <w:rPr>
          <w:rFonts w:ascii="Arial" w:hAnsi="Arial" w:cs="Arial"/>
          <w:sz w:val="22"/>
          <w:szCs w:val="22"/>
          <w:lang w:eastAsia="en-GB"/>
        </w:rPr>
        <w:tab/>
      </w:r>
      <w:r w:rsidR="008B0573" w:rsidRPr="00E833F0">
        <w:rPr>
          <w:rFonts w:ascii="Arial" w:hAnsi="Arial" w:cs="Arial"/>
          <w:sz w:val="22"/>
          <w:szCs w:val="22"/>
          <w:lang w:eastAsia="en-GB"/>
        </w:rPr>
        <w:t>All checks will be:</w:t>
      </w:r>
    </w:p>
    <w:p w14:paraId="22F7F1BB" w14:textId="77777777" w:rsidR="00EA6083" w:rsidRPr="00E833F0" w:rsidRDefault="00EA6083" w:rsidP="00EA6083">
      <w:pPr>
        <w:ind w:left="360" w:right="-1054"/>
        <w:rPr>
          <w:rFonts w:ascii="Arial" w:hAnsi="Arial" w:cs="Arial"/>
          <w:sz w:val="22"/>
          <w:szCs w:val="22"/>
          <w:lang w:eastAsia="en-GB"/>
        </w:rPr>
      </w:pPr>
    </w:p>
    <w:p w14:paraId="1D0169B4" w14:textId="77777777" w:rsidR="008B0573" w:rsidRPr="00E833F0" w:rsidRDefault="008B0573" w:rsidP="008B0573">
      <w:pPr>
        <w:numPr>
          <w:ilvl w:val="0"/>
          <w:numId w:val="24"/>
        </w:numPr>
        <w:ind w:right="-1054"/>
        <w:rPr>
          <w:rFonts w:ascii="Arial" w:hAnsi="Arial" w:cs="Arial"/>
          <w:sz w:val="22"/>
          <w:szCs w:val="22"/>
          <w:lang w:eastAsia="en-GB"/>
        </w:rPr>
      </w:pPr>
      <w:r w:rsidRPr="00E833F0">
        <w:rPr>
          <w:rFonts w:ascii="Arial" w:hAnsi="Arial" w:cs="Arial"/>
          <w:sz w:val="22"/>
          <w:szCs w:val="22"/>
          <w:lang w:eastAsia="en-GB"/>
        </w:rPr>
        <w:t>Confirmed in writing</w:t>
      </w:r>
    </w:p>
    <w:p w14:paraId="5A40DEE7" w14:textId="77777777" w:rsidR="00EA6083" w:rsidRPr="00E833F0" w:rsidRDefault="00EA6083" w:rsidP="00EA6083">
      <w:pPr>
        <w:ind w:left="360" w:right="-1054"/>
        <w:rPr>
          <w:rFonts w:ascii="Arial" w:hAnsi="Arial" w:cs="Arial"/>
          <w:sz w:val="22"/>
          <w:szCs w:val="22"/>
          <w:lang w:eastAsia="en-GB"/>
        </w:rPr>
      </w:pPr>
    </w:p>
    <w:p w14:paraId="05B42CD2" w14:textId="77777777" w:rsidR="008B0573" w:rsidRPr="00E833F0" w:rsidRDefault="008B0573" w:rsidP="008B0573">
      <w:pPr>
        <w:numPr>
          <w:ilvl w:val="0"/>
          <w:numId w:val="24"/>
        </w:numPr>
        <w:ind w:right="-1054"/>
        <w:rPr>
          <w:rFonts w:ascii="Arial" w:hAnsi="Arial" w:cs="Arial"/>
          <w:sz w:val="22"/>
          <w:szCs w:val="22"/>
          <w:lang w:eastAsia="en-GB"/>
        </w:rPr>
      </w:pPr>
      <w:r w:rsidRPr="00E833F0">
        <w:rPr>
          <w:rFonts w:ascii="Arial" w:hAnsi="Arial" w:cs="Arial"/>
          <w:sz w:val="22"/>
          <w:szCs w:val="22"/>
          <w:lang w:eastAsia="en-GB"/>
        </w:rPr>
        <w:t>Documented and retained on the personnel file</w:t>
      </w:r>
    </w:p>
    <w:p w14:paraId="6C283327" w14:textId="77777777" w:rsidR="00EA6083" w:rsidRPr="00E833F0" w:rsidRDefault="00EA6083" w:rsidP="00EA6083">
      <w:pPr>
        <w:ind w:left="360" w:right="-1054"/>
        <w:rPr>
          <w:rFonts w:ascii="Arial" w:hAnsi="Arial" w:cs="Arial"/>
          <w:sz w:val="22"/>
          <w:szCs w:val="22"/>
          <w:lang w:eastAsia="en-GB"/>
        </w:rPr>
      </w:pPr>
    </w:p>
    <w:p w14:paraId="5D3F4837" w14:textId="77777777" w:rsidR="00F47924" w:rsidRPr="00E833F0" w:rsidRDefault="008B0573" w:rsidP="008B0573">
      <w:pPr>
        <w:numPr>
          <w:ilvl w:val="0"/>
          <w:numId w:val="24"/>
        </w:numPr>
        <w:ind w:right="-1054"/>
        <w:rPr>
          <w:rFonts w:ascii="Arial" w:hAnsi="Arial" w:cs="Arial"/>
          <w:sz w:val="22"/>
          <w:szCs w:val="22"/>
          <w:lang w:eastAsia="en-GB"/>
        </w:rPr>
      </w:pPr>
      <w:r w:rsidRPr="00E833F0">
        <w:rPr>
          <w:rFonts w:ascii="Arial" w:hAnsi="Arial" w:cs="Arial"/>
          <w:sz w:val="22"/>
          <w:szCs w:val="22"/>
          <w:lang w:eastAsia="en-GB"/>
        </w:rPr>
        <w:t xml:space="preserve">Followed up if they are unsatisfactory or if there are any discrepancies in the </w:t>
      </w:r>
    </w:p>
    <w:p w14:paraId="5FC2594B" w14:textId="77777777" w:rsidR="008B0573" w:rsidRPr="00E833F0" w:rsidRDefault="00F47924" w:rsidP="00F47924">
      <w:pPr>
        <w:ind w:right="-1054"/>
        <w:rPr>
          <w:rFonts w:ascii="Arial" w:hAnsi="Arial" w:cs="Arial"/>
          <w:sz w:val="22"/>
          <w:szCs w:val="22"/>
          <w:lang w:eastAsia="en-GB"/>
        </w:rPr>
      </w:pPr>
      <w:r w:rsidRPr="00E833F0">
        <w:rPr>
          <w:rFonts w:ascii="Arial" w:hAnsi="Arial" w:cs="Arial"/>
          <w:sz w:val="22"/>
          <w:szCs w:val="22"/>
          <w:lang w:eastAsia="en-GB"/>
        </w:rPr>
        <w:tab/>
      </w:r>
      <w:r w:rsidR="008B0573" w:rsidRPr="00E833F0">
        <w:rPr>
          <w:rFonts w:ascii="Arial" w:hAnsi="Arial" w:cs="Arial"/>
          <w:sz w:val="22"/>
          <w:szCs w:val="22"/>
          <w:lang w:eastAsia="en-GB"/>
        </w:rPr>
        <w:t>information received.</w:t>
      </w:r>
    </w:p>
    <w:p w14:paraId="3DE880FE" w14:textId="77777777" w:rsidR="008B0573" w:rsidRPr="00E833F0" w:rsidRDefault="008B0573" w:rsidP="008B0573">
      <w:pPr>
        <w:ind w:left="360" w:right="-1054"/>
        <w:rPr>
          <w:rFonts w:ascii="Arial" w:hAnsi="Arial" w:cs="Arial"/>
          <w:sz w:val="22"/>
          <w:szCs w:val="22"/>
          <w:lang w:eastAsia="en-GB"/>
        </w:rPr>
      </w:pPr>
    </w:p>
    <w:p w14:paraId="1BA95596" w14:textId="77777777" w:rsidR="00F47924" w:rsidRPr="00E833F0" w:rsidRDefault="008723B0" w:rsidP="00EA6083">
      <w:pPr>
        <w:ind w:left="709" w:right="-1054" w:hanging="567"/>
        <w:rPr>
          <w:rFonts w:ascii="Arial" w:hAnsi="Arial" w:cs="Arial"/>
          <w:sz w:val="22"/>
          <w:szCs w:val="22"/>
          <w:lang w:eastAsia="en-GB"/>
        </w:rPr>
      </w:pPr>
      <w:r w:rsidRPr="00E833F0">
        <w:rPr>
          <w:rFonts w:ascii="Arial" w:hAnsi="Arial" w:cs="Arial"/>
          <w:sz w:val="22"/>
          <w:szCs w:val="22"/>
          <w:lang w:eastAsia="en-GB"/>
        </w:rPr>
        <w:t>7</w:t>
      </w:r>
      <w:r w:rsidR="008B0573" w:rsidRPr="00E833F0">
        <w:rPr>
          <w:rFonts w:ascii="Arial" w:hAnsi="Arial" w:cs="Arial"/>
          <w:sz w:val="22"/>
          <w:szCs w:val="22"/>
          <w:lang w:eastAsia="en-GB"/>
        </w:rPr>
        <w:t xml:space="preserve">.3 </w:t>
      </w:r>
      <w:r w:rsidR="00EA6083" w:rsidRPr="00E833F0">
        <w:rPr>
          <w:rFonts w:ascii="Arial" w:hAnsi="Arial" w:cs="Arial"/>
          <w:sz w:val="22"/>
          <w:szCs w:val="22"/>
          <w:lang w:eastAsia="en-GB"/>
        </w:rPr>
        <w:tab/>
      </w:r>
      <w:r w:rsidR="008B0573" w:rsidRPr="00E833F0">
        <w:rPr>
          <w:rFonts w:ascii="Arial" w:hAnsi="Arial" w:cs="Arial"/>
          <w:sz w:val="22"/>
          <w:szCs w:val="22"/>
          <w:lang w:eastAsia="en-GB"/>
        </w:rPr>
        <w:t xml:space="preserve">Employment will commence subject to all checks and procedures being </w:t>
      </w:r>
    </w:p>
    <w:p w14:paraId="4A450FA4" w14:textId="77777777" w:rsidR="008B0573" w:rsidRPr="00E833F0" w:rsidRDefault="00F47924" w:rsidP="00EA6083">
      <w:pPr>
        <w:ind w:left="709" w:right="-1054" w:hanging="567"/>
        <w:rPr>
          <w:rFonts w:ascii="Arial" w:hAnsi="Arial" w:cs="Arial"/>
          <w:sz w:val="22"/>
          <w:szCs w:val="22"/>
          <w:lang w:eastAsia="en-GB"/>
        </w:rPr>
      </w:pPr>
      <w:r w:rsidRPr="00E833F0">
        <w:rPr>
          <w:rFonts w:ascii="Arial" w:hAnsi="Arial" w:cs="Arial"/>
          <w:sz w:val="22"/>
          <w:szCs w:val="22"/>
          <w:lang w:eastAsia="en-GB"/>
        </w:rPr>
        <w:tab/>
      </w:r>
      <w:r w:rsidR="008B0573" w:rsidRPr="00E833F0">
        <w:rPr>
          <w:rFonts w:ascii="Arial" w:hAnsi="Arial" w:cs="Arial"/>
          <w:sz w:val="22"/>
          <w:szCs w:val="22"/>
          <w:lang w:eastAsia="en-GB"/>
        </w:rPr>
        <w:t>satisfactorily completed.</w:t>
      </w:r>
    </w:p>
    <w:p w14:paraId="5675F09A" w14:textId="77777777" w:rsidR="008B0573" w:rsidRPr="00E833F0" w:rsidRDefault="008B0573" w:rsidP="008B0573">
      <w:pPr>
        <w:ind w:right="-1054"/>
        <w:rPr>
          <w:rFonts w:ascii="Arial" w:hAnsi="Arial" w:cs="Arial"/>
          <w:sz w:val="22"/>
          <w:szCs w:val="22"/>
          <w:lang w:eastAsia="en-GB"/>
        </w:rPr>
      </w:pPr>
    </w:p>
    <w:p w14:paraId="059C1E9D" w14:textId="77777777" w:rsidR="009465D9" w:rsidRPr="00E833F0" w:rsidRDefault="009465D9" w:rsidP="00EA6083">
      <w:pPr>
        <w:ind w:left="709" w:right="-1054" w:hanging="567"/>
        <w:rPr>
          <w:rFonts w:ascii="Arial" w:hAnsi="Arial" w:cs="Arial"/>
          <w:b/>
          <w:sz w:val="22"/>
          <w:szCs w:val="22"/>
          <w:lang w:eastAsia="en-GB"/>
        </w:rPr>
      </w:pPr>
    </w:p>
    <w:p w14:paraId="514F1845" w14:textId="77777777" w:rsidR="008B0573" w:rsidRPr="00E833F0" w:rsidRDefault="008723B0" w:rsidP="00EA6083">
      <w:pPr>
        <w:ind w:left="709" w:right="-1054" w:hanging="567"/>
        <w:rPr>
          <w:rFonts w:ascii="Arial" w:hAnsi="Arial" w:cs="Arial"/>
          <w:b/>
          <w:sz w:val="22"/>
          <w:szCs w:val="22"/>
          <w:lang w:eastAsia="en-GB"/>
        </w:rPr>
      </w:pPr>
      <w:r w:rsidRPr="00E833F0">
        <w:rPr>
          <w:rFonts w:ascii="Arial" w:hAnsi="Arial" w:cs="Arial"/>
          <w:sz w:val="22"/>
          <w:szCs w:val="22"/>
          <w:lang w:eastAsia="en-GB"/>
        </w:rPr>
        <w:t>8</w:t>
      </w:r>
      <w:r w:rsidR="008B0573" w:rsidRPr="00E833F0">
        <w:rPr>
          <w:rFonts w:ascii="Arial" w:hAnsi="Arial" w:cs="Arial"/>
          <w:sz w:val="22"/>
          <w:szCs w:val="22"/>
          <w:lang w:eastAsia="en-GB"/>
        </w:rPr>
        <w:t>.</w:t>
      </w:r>
      <w:r w:rsidR="00EA6083" w:rsidRPr="00E833F0">
        <w:rPr>
          <w:rFonts w:ascii="Arial" w:hAnsi="Arial" w:cs="Arial"/>
          <w:sz w:val="22"/>
          <w:szCs w:val="22"/>
          <w:lang w:eastAsia="en-GB"/>
        </w:rPr>
        <w:tab/>
      </w:r>
      <w:r w:rsidR="0090790F" w:rsidRPr="00E833F0">
        <w:rPr>
          <w:rFonts w:ascii="Arial" w:hAnsi="Arial" w:cs="Arial"/>
          <w:b/>
          <w:sz w:val="22"/>
          <w:szCs w:val="22"/>
          <w:lang w:eastAsia="en-GB"/>
        </w:rPr>
        <w:t>Induction</w:t>
      </w:r>
    </w:p>
    <w:p w14:paraId="6262E17C" w14:textId="77777777" w:rsidR="008B0573" w:rsidRPr="00E833F0" w:rsidRDefault="008B0573" w:rsidP="008B0573">
      <w:pPr>
        <w:ind w:right="-1054"/>
        <w:rPr>
          <w:rFonts w:ascii="Arial" w:hAnsi="Arial" w:cs="Arial"/>
          <w:b/>
          <w:sz w:val="22"/>
          <w:szCs w:val="22"/>
          <w:lang w:eastAsia="en-GB"/>
        </w:rPr>
      </w:pPr>
    </w:p>
    <w:p w14:paraId="06714AC3" w14:textId="77777777" w:rsidR="008B0573" w:rsidRPr="00E833F0" w:rsidRDefault="008723B0" w:rsidP="00F43AE5">
      <w:pPr>
        <w:ind w:left="709" w:right="-1054" w:hanging="567"/>
        <w:rPr>
          <w:rFonts w:ascii="Arial" w:hAnsi="Arial" w:cs="Arial"/>
          <w:sz w:val="22"/>
          <w:szCs w:val="22"/>
          <w:lang w:eastAsia="en-GB"/>
        </w:rPr>
      </w:pPr>
      <w:r w:rsidRPr="00E833F0">
        <w:rPr>
          <w:rFonts w:ascii="Arial" w:hAnsi="Arial" w:cs="Arial"/>
          <w:sz w:val="22"/>
          <w:szCs w:val="22"/>
          <w:lang w:eastAsia="en-GB"/>
        </w:rPr>
        <w:t>8</w:t>
      </w:r>
      <w:r w:rsidR="008B0573" w:rsidRPr="00E833F0">
        <w:rPr>
          <w:rFonts w:ascii="Arial" w:hAnsi="Arial" w:cs="Arial"/>
          <w:sz w:val="22"/>
          <w:szCs w:val="22"/>
          <w:lang w:eastAsia="en-GB"/>
        </w:rPr>
        <w:t xml:space="preserve">.1 </w:t>
      </w:r>
      <w:r w:rsidR="00EA6083" w:rsidRPr="00E833F0">
        <w:rPr>
          <w:rFonts w:ascii="Arial" w:hAnsi="Arial" w:cs="Arial"/>
          <w:sz w:val="22"/>
          <w:szCs w:val="22"/>
          <w:lang w:eastAsia="en-GB"/>
        </w:rPr>
        <w:tab/>
      </w:r>
      <w:r w:rsidR="008B0573" w:rsidRPr="00E833F0">
        <w:rPr>
          <w:rFonts w:ascii="Arial" w:hAnsi="Arial" w:cs="Arial"/>
          <w:sz w:val="22"/>
          <w:szCs w:val="22"/>
          <w:lang w:eastAsia="en-GB"/>
        </w:rPr>
        <w:t>All staff and volu</w:t>
      </w:r>
      <w:r w:rsidR="003A4B2B" w:rsidRPr="00E833F0">
        <w:rPr>
          <w:rFonts w:ascii="Arial" w:hAnsi="Arial" w:cs="Arial"/>
          <w:sz w:val="22"/>
          <w:szCs w:val="22"/>
          <w:lang w:eastAsia="en-GB"/>
        </w:rPr>
        <w:t>nteers who are new to Ad Astra</w:t>
      </w:r>
      <w:r w:rsidR="008B0573" w:rsidRPr="00E833F0">
        <w:rPr>
          <w:rFonts w:ascii="Arial" w:hAnsi="Arial" w:cs="Arial"/>
          <w:sz w:val="22"/>
          <w:szCs w:val="22"/>
          <w:lang w:eastAsia="en-GB"/>
        </w:rPr>
        <w:t xml:space="preserve"> will receive information on </w:t>
      </w:r>
      <w:r w:rsidR="0019604F" w:rsidRPr="00E833F0">
        <w:rPr>
          <w:rFonts w:ascii="Arial" w:hAnsi="Arial" w:cs="Arial"/>
          <w:sz w:val="22"/>
          <w:szCs w:val="22"/>
          <w:lang w:eastAsia="en-GB"/>
        </w:rPr>
        <w:t>Ad Astra’s</w:t>
      </w:r>
      <w:r w:rsidR="008B0573" w:rsidRPr="00E833F0">
        <w:rPr>
          <w:rFonts w:ascii="Arial" w:hAnsi="Arial" w:cs="Arial"/>
          <w:sz w:val="22"/>
          <w:szCs w:val="22"/>
          <w:lang w:eastAsia="en-GB"/>
        </w:rPr>
        <w:t xml:space="preserve"> safeguarding policy and procedures and guidance on safe working </w:t>
      </w:r>
      <w:r w:rsidR="00F43AE5" w:rsidRPr="00E833F0">
        <w:rPr>
          <w:rFonts w:ascii="Arial" w:hAnsi="Arial" w:cs="Arial"/>
          <w:sz w:val="22"/>
          <w:szCs w:val="22"/>
          <w:lang w:eastAsia="en-GB"/>
        </w:rPr>
        <w:t>practices</w:t>
      </w:r>
      <w:r w:rsidR="00E904FB" w:rsidRPr="00E833F0">
        <w:rPr>
          <w:rFonts w:ascii="Arial" w:hAnsi="Arial" w:cs="Arial"/>
          <w:sz w:val="22"/>
          <w:szCs w:val="22"/>
          <w:lang w:eastAsia="en-GB"/>
        </w:rPr>
        <w:t xml:space="preserve"> which would include guidance on acceptable conduct/behaviour.  These expectations will form part of new staff members</w:t>
      </w:r>
      <w:r w:rsidR="00603AD4" w:rsidRPr="00E833F0">
        <w:rPr>
          <w:rFonts w:ascii="Arial" w:hAnsi="Arial" w:cs="Arial"/>
          <w:sz w:val="22"/>
          <w:szCs w:val="22"/>
          <w:lang w:eastAsia="en-GB"/>
        </w:rPr>
        <w:t xml:space="preserve">’ </w:t>
      </w:r>
      <w:r w:rsidR="008B0573" w:rsidRPr="00E833F0">
        <w:rPr>
          <w:rFonts w:ascii="Arial" w:hAnsi="Arial" w:cs="Arial"/>
          <w:sz w:val="22"/>
          <w:szCs w:val="22"/>
          <w:lang w:eastAsia="en-GB"/>
        </w:rPr>
        <w:t>induction training.</w:t>
      </w:r>
    </w:p>
    <w:p w14:paraId="434DBFDB" w14:textId="77777777" w:rsidR="008B0573" w:rsidRPr="00E833F0" w:rsidRDefault="008B0573" w:rsidP="008B0573">
      <w:pPr>
        <w:ind w:right="-1054"/>
        <w:rPr>
          <w:rFonts w:ascii="Arial" w:hAnsi="Arial" w:cs="Arial"/>
          <w:sz w:val="22"/>
          <w:szCs w:val="22"/>
          <w:lang w:eastAsia="en-GB"/>
        </w:rPr>
      </w:pPr>
    </w:p>
    <w:p w14:paraId="18C6040F" w14:textId="77777777" w:rsidR="008B0573" w:rsidRPr="00E833F0" w:rsidRDefault="008723B0" w:rsidP="00EA6083">
      <w:pPr>
        <w:ind w:left="709" w:right="-1054" w:hanging="567"/>
        <w:rPr>
          <w:rFonts w:ascii="Arial" w:hAnsi="Arial" w:cs="Arial"/>
          <w:sz w:val="22"/>
          <w:szCs w:val="22"/>
          <w:lang w:eastAsia="en-GB"/>
        </w:rPr>
      </w:pPr>
      <w:r w:rsidRPr="00E833F0">
        <w:rPr>
          <w:rFonts w:ascii="Arial" w:hAnsi="Arial" w:cs="Arial"/>
          <w:sz w:val="22"/>
          <w:szCs w:val="22"/>
          <w:lang w:eastAsia="en-GB"/>
        </w:rPr>
        <w:t>8</w:t>
      </w:r>
      <w:r w:rsidR="008B0573" w:rsidRPr="00E833F0">
        <w:rPr>
          <w:rFonts w:ascii="Arial" w:hAnsi="Arial" w:cs="Arial"/>
          <w:sz w:val="22"/>
          <w:szCs w:val="22"/>
          <w:lang w:eastAsia="en-GB"/>
        </w:rPr>
        <w:t xml:space="preserve">.2 </w:t>
      </w:r>
      <w:r w:rsidR="00EA6083" w:rsidRPr="00E833F0">
        <w:rPr>
          <w:rFonts w:ascii="Arial" w:hAnsi="Arial" w:cs="Arial"/>
          <w:sz w:val="22"/>
          <w:szCs w:val="22"/>
          <w:lang w:eastAsia="en-GB"/>
        </w:rPr>
        <w:tab/>
      </w:r>
      <w:r w:rsidR="008B0573" w:rsidRPr="00E833F0">
        <w:rPr>
          <w:rFonts w:ascii="Arial" w:hAnsi="Arial" w:cs="Arial"/>
          <w:sz w:val="22"/>
          <w:szCs w:val="22"/>
          <w:lang w:eastAsia="en-GB"/>
        </w:rPr>
        <w:t>All successful candidates wil</w:t>
      </w:r>
      <w:r w:rsidR="002620AE" w:rsidRPr="00E833F0">
        <w:rPr>
          <w:rFonts w:ascii="Arial" w:hAnsi="Arial" w:cs="Arial"/>
          <w:sz w:val="22"/>
          <w:szCs w:val="22"/>
          <w:lang w:eastAsia="en-GB"/>
        </w:rPr>
        <w:t>l undergo a period of induction</w:t>
      </w:r>
      <w:r w:rsidR="008B0573" w:rsidRPr="00E833F0">
        <w:rPr>
          <w:rFonts w:ascii="Arial" w:hAnsi="Arial" w:cs="Arial"/>
          <w:sz w:val="22"/>
          <w:szCs w:val="22"/>
          <w:lang w:eastAsia="en-GB"/>
        </w:rPr>
        <w:t xml:space="preserve"> and will:</w:t>
      </w:r>
    </w:p>
    <w:p w14:paraId="7F968292" w14:textId="77777777" w:rsidR="00EA6083" w:rsidRPr="00E833F0" w:rsidRDefault="00EA6083" w:rsidP="00EA6083">
      <w:pPr>
        <w:ind w:left="426" w:right="-1054"/>
        <w:rPr>
          <w:rFonts w:ascii="Arial" w:hAnsi="Arial" w:cs="Arial"/>
          <w:sz w:val="22"/>
          <w:szCs w:val="22"/>
          <w:lang w:eastAsia="en-GB"/>
        </w:rPr>
      </w:pPr>
    </w:p>
    <w:p w14:paraId="4C1C140C" w14:textId="77777777" w:rsidR="008B0573" w:rsidRPr="00E833F0" w:rsidRDefault="008B0573" w:rsidP="00EA6083">
      <w:pPr>
        <w:numPr>
          <w:ilvl w:val="0"/>
          <w:numId w:val="23"/>
        </w:numPr>
        <w:ind w:right="-1054" w:hanging="294"/>
        <w:rPr>
          <w:rFonts w:ascii="Arial" w:hAnsi="Arial" w:cs="Arial"/>
          <w:sz w:val="22"/>
          <w:szCs w:val="22"/>
          <w:lang w:eastAsia="en-GB"/>
        </w:rPr>
      </w:pPr>
      <w:r w:rsidRPr="00E833F0">
        <w:rPr>
          <w:rFonts w:ascii="Arial" w:hAnsi="Arial" w:cs="Arial"/>
          <w:sz w:val="22"/>
          <w:szCs w:val="22"/>
          <w:lang w:eastAsia="en-GB"/>
        </w:rPr>
        <w:t>Meet regularly with their line manager</w:t>
      </w:r>
    </w:p>
    <w:p w14:paraId="6C39F7AF" w14:textId="77777777" w:rsidR="00EA6083" w:rsidRPr="00E833F0" w:rsidRDefault="00EA6083" w:rsidP="00EA6083">
      <w:pPr>
        <w:ind w:left="426" w:right="-1054"/>
        <w:rPr>
          <w:rFonts w:ascii="Arial" w:hAnsi="Arial" w:cs="Arial"/>
          <w:sz w:val="22"/>
          <w:szCs w:val="22"/>
          <w:lang w:eastAsia="en-GB"/>
        </w:rPr>
      </w:pPr>
    </w:p>
    <w:p w14:paraId="06DFE0ED" w14:textId="77777777" w:rsidR="008B0573" w:rsidRPr="00E833F0" w:rsidRDefault="008B0573" w:rsidP="00EA6083">
      <w:pPr>
        <w:numPr>
          <w:ilvl w:val="0"/>
          <w:numId w:val="23"/>
        </w:numPr>
        <w:ind w:right="-1054" w:hanging="294"/>
        <w:rPr>
          <w:rFonts w:ascii="Arial" w:hAnsi="Arial" w:cs="Arial"/>
          <w:sz w:val="22"/>
          <w:szCs w:val="22"/>
          <w:lang w:eastAsia="en-GB"/>
        </w:rPr>
      </w:pPr>
      <w:r w:rsidRPr="00E833F0">
        <w:rPr>
          <w:rFonts w:ascii="Arial" w:hAnsi="Arial" w:cs="Arial"/>
          <w:sz w:val="22"/>
          <w:szCs w:val="22"/>
          <w:lang w:eastAsia="en-GB"/>
        </w:rPr>
        <w:t>Attend appropriate training</w:t>
      </w:r>
      <w:r w:rsidR="002620AE" w:rsidRPr="00E833F0">
        <w:rPr>
          <w:rFonts w:ascii="Arial" w:hAnsi="Arial" w:cs="Arial"/>
          <w:sz w:val="22"/>
          <w:szCs w:val="22"/>
          <w:lang w:eastAsia="en-GB"/>
        </w:rPr>
        <w:t xml:space="preserve"> including </w:t>
      </w:r>
      <w:r w:rsidR="0019604F" w:rsidRPr="00E833F0">
        <w:rPr>
          <w:rFonts w:ascii="Arial" w:hAnsi="Arial" w:cs="Arial"/>
          <w:sz w:val="22"/>
          <w:szCs w:val="22"/>
          <w:lang w:eastAsia="en-GB"/>
        </w:rPr>
        <w:t>generalised</w:t>
      </w:r>
      <w:r w:rsidR="002620AE" w:rsidRPr="00E833F0">
        <w:rPr>
          <w:rFonts w:ascii="Arial" w:hAnsi="Arial" w:cs="Arial"/>
          <w:sz w:val="22"/>
          <w:szCs w:val="22"/>
          <w:lang w:eastAsia="en-GB"/>
        </w:rPr>
        <w:t xml:space="preserve"> child protection training</w:t>
      </w:r>
    </w:p>
    <w:p w14:paraId="55C48A63" w14:textId="77777777" w:rsidR="008B0573" w:rsidRPr="008B0573" w:rsidRDefault="008B0573" w:rsidP="008B0573">
      <w:pPr>
        <w:ind w:right="-1054"/>
        <w:rPr>
          <w:rFonts w:ascii="Arial" w:hAnsi="Arial" w:cs="Arial"/>
          <w:lang w:eastAsia="en-GB"/>
        </w:rPr>
      </w:pPr>
    </w:p>
    <w:p w14:paraId="6FFDCAD5" w14:textId="77777777" w:rsidR="0090790F" w:rsidRDefault="0090790F" w:rsidP="008B0573">
      <w:pPr>
        <w:ind w:right="-1054"/>
        <w:rPr>
          <w:rFonts w:ascii="Arial" w:hAnsi="Arial" w:cs="Arial"/>
          <w:b/>
          <w:sz w:val="28"/>
          <w:szCs w:val="28"/>
          <w:lang w:eastAsia="en-GB"/>
        </w:rPr>
      </w:pPr>
    </w:p>
    <w:p w14:paraId="765B4988" w14:textId="77777777" w:rsidR="008B0573" w:rsidRDefault="008723B0" w:rsidP="008B0573">
      <w:pPr>
        <w:ind w:right="-1054"/>
        <w:rPr>
          <w:rFonts w:ascii="Arial" w:hAnsi="Arial" w:cs="Arial"/>
          <w:b/>
          <w:lang w:eastAsia="en-GB"/>
        </w:rPr>
      </w:pPr>
      <w:r>
        <w:rPr>
          <w:rFonts w:ascii="Arial" w:hAnsi="Arial" w:cs="Arial"/>
          <w:b/>
          <w:lang w:eastAsia="en-GB"/>
        </w:rPr>
        <w:t>9</w:t>
      </w:r>
      <w:r w:rsidR="008B0573" w:rsidRPr="0090790F">
        <w:rPr>
          <w:rFonts w:ascii="Arial" w:hAnsi="Arial" w:cs="Arial"/>
          <w:b/>
          <w:lang w:eastAsia="en-GB"/>
        </w:rPr>
        <w:t xml:space="preserve">.  </w:t>
      </w:r>
      <w:r w:rsidR="00236B79" w:rsidRPr="0090790F">
        <w:rPr>
          <w:rFonts w:ascii="Arial" w:hAnsi="Arial" w:cs="Arial"/>
          <w:b/>
          <w:lang w:eastAsia="en-GB"/>
        </w:rPr>
        <w:tab/>
      </w:r>
      <w:r w:rsidR="008B0573" w:rsidRPr="008B0573">
        <w:rPr>
          <w:rFonts w:ascii="Arial" w:hAnsi="Arial" w:cs="Arial"/>
          <w:b/>
          <w:lang w:eastAsia="en-GB"/>
        </w:rPr>
        <w:t xml:space="preserve">This policy will be </w:t>
      </w:r>
      <w:r w:rsidR="002620AE">
        <w:rPr>
          <w:rFonts w:ascii="Arial" w:hAnsi="Arial" w:cs="Arial"/>
          <w:b/>
          <w:lang w:eastAsia="en-GB"/>
        </w:rPr>
        <w:t xml:space="preserve">reviewed </w:t>
      </w:r>
      <w:r w:rsidR="006819D2">
        <w:rPr>
          <w:rFonts w:ascii="Arial" w:hAnsi="Arial" w:cs="Arial"/>
          <w:b/>
          <w:lang w:eastAsia="en-GB"/>
        </w:rPr>
        <w:t>every 12 months.</w:t>
      </w:r>
    </w:p>
    <w:p w14:paraId="2720E5DC" w14:textId="77777777" w:rsidR="006B1FF1" w:rsidRPr="008B0573" w:rsidRDefault="006B1FF1" w:rsidP="008B0573">
      <w:pPr>
        <w:ind w:right="-1054"/>
        <w:rPr>
          <w:rFonts w:ascii="Arial" w:hAnsi="Arial" w:cs="Arial"/>
          <w:b/>
          <w:lang w:eastAsia="en-GB"/>
        </w:rPr>
      </w:pPr>
    </w:p>
    <w:p w14:paraId="341F01B7" w14:textId="77777777" w:rsidR="008B0573" w:rsidRPr="008B0573" w:rsidRDefault="008B0573" w:rsidP="008B0573">
      <w:pPr>
        <w:ind w:right="-1054"/>
        <w:rPr>
          <w:rFonts w:ascii="Arial" w:hAnsi="Arial" w:cs="Arial"/>
          <w:b/>
          <w:lang w:eastAsia="en-GB"/>
        </w:rPr>
      </w:pPr>
    </w:p>
    <w:p w14:paraId="24918653" w14:textId="77777777" w:rsidR="008B0573" w:rsidRPr="008B0573" w:rsidRDefault="008B0573" w:rsidP="00393438">
      <w:pPr>
        <w:ind w:right="-1054" w:firstLine="720"/>
        <w:rPr>
          <w:rFonts w:ascii="Arial" w:hAnsi="Arial" w:cs="Arial"/>
          <w:b/>
          <w:lang w:eastAsia="en-GB"/>
        </w:rPr>
      </w:pPr>
      <w:r w:rsidRPr="008B0573">
        <w:rPr>
          <w:rFonts w:ascii="Arial" w:hAnsi="Arial" w:cs="Arial"/>
          <w:b/>
          <w:lang w:eastAsia="en-GB"/>
        </w:rPr>
        <w:t>Signed</w:t>
      </w:r>
      <w:r w:rsidR="006819D2">
        <w:rPr>
          <w:rFonts w:ascii="Arial" w:hAnsi="Arial" w:cs="Arial"/>
          <w:b/>
          <w:lang w:eastAsia="en-GB"/>
        </w:rPr>
        <w:t>:</w:t>
      </w:r>
      <w:r w:rsidR="00AE0CF9">
        <w:rPr>
          <w:rFonts w:ascii="Arial" w:hAnsi="Arial" w:cs="Arial"/>
          <w:b/>
          <w:lang w:eastAsia="en-GB"/>
        </w:rPr>
        <w:t xml:space="preserve"> S Shaw</w:t>
      </w:r>
      <w:r w:rsidR="006819D2">
        <w:rPr>
          <w:rFonts w:ascii="Arial" w:hAnsi="Arial" w:cs="Arial"/>
          <w:b/>
          <w:lang w:eastAsia="en-GB"/>
        </w:rPr>
        <w:t>, Managing Director Ad Astra</w:t>
      </w:r>
    </w:p>
    <w:p w14:paraId="7DDAE482" w14:textId="77777777" w:rsidR="00EA6083" w:rsidRDefault="00EA6083" w:rsidP="008B0573">
      <w:pPr>
        <w:ind w:right="-1054"/>
        <w:rPr>
          <w:rFonts w:ascii="Arial" w:hAnsi="Arial" w:cs="Arial"/>
          <w:b/>
          <w:lang w:eastAsia="en-GB"/>
        </w:rPr>
      </w:pPr>
    </w:p>
    <w:p w14:paraId="517D3E92" w14:textId="77777777" w:rsidR="0090790F" w:rsidRDefault="0090790F" w:rsidP="008B0573">
      <w:pPr>
        <w:ind w:right="-1054"/>
        <w:rPr>
          <w:rFonts w:ascii="Arial" w:hAnsi="Arial" w:cs="Arial"/>
          <w:b/>
          <w:lang w:eastAsia="en-GB"/>
        </w:rPr>
      </w:pPr>
    </w:p>
    <w:p w14:paraId="4CD63DE1" w14:textId="56863A01" w:rsidR="00EA5228" w:rsidRPr="00504E43" w:rsidRDefault="00EA6083" w:rsidP="00393438">
      <w:pPr>
        <w:ind w:right="-1054" w:firstLine="720"/>
      </w:pPr>
      <w:r>
        <w:rPr>
          <w:rFonts w:ascii="Arial" w:hAnsi="Arial" w:cs="Arial"/>
          <w:b/>
          <w:lang w:eastAsia="en-GB"/>
        </w:rPr>
        <w:t>Dated</w:t>
      </w:r>
      <w:r w:rsidR="006819D2">
        <w:rPr>
          <w:rFonts w:ascii="Arial" w:hAnsi="Arial" w:cs="Arial"/>
          <w:b/>
          <w:lang w:eastAsia="en-GB"/>
        </w:rPr>
        <w:t>:</w:t>
      </w:r>
      <w:r>
        <w:rPr>
          <w:rFonts w:ascii="Arial" w:hAnsi="Arial" w:cs="Arial"/>
          <w:b/>
          <w:lang w:eastAsia="en-GB"/>
        </w:rPr>
        <w:t xml:space="preserve"> </w:t>
      </w:r>
      <w:r w:rsidR="00497B48">
        <w:rPr>
          <w:rFonts w:ascii="Arial" w:hAnsi="Arial" w:cs="Arial"/>
          <w:b/>
          <w:lang w:eastAsia="en-GB"/>
        </w:rPr>
        <w:t>5th</w:t>
      </w:r>
      <w:r w:rsidR="006819D2" w:rsidRPr="006819D2">
        <w:rPr>
          <w:rFonts w:ascii="Arial" w:hAnsi="Arial" w:cs="Arial"/>
          <w:b/>
          <w:vertAlign w:val="superscript"/>
          <w:lang w:eastAsia="en-GB"/>
        </w:rPr>
        <w:t>th</w:t>
      </w:r>
      <w:r w:rsidR="006819D2">
        <w:rPr>
          <w:rFonts w:ascii="Arial" w:hAnsi="Arial" w:cs="Arial"/>
          <w:b/>
          <w:lang w:eastAsia="en-GB"/>
        </w:rPr>
        <w:t xml:space="preserve"> March 20</w:t>
      </w:r>
      <w:r w:rsidR="00497B48">
        <w:rPr>
          <w:rFonts w:ascii="Arial" w:hAnsi="Arial" w:cs="Arial"/>
          <w:b/>
          <w:lang w:eastAsia="en-GB"/>
        </w:rPr>
        <w:t>20</w:t>
      </w:r>
    </w:p>
    <w:sectPr w:rsidR="00EA5228" w:rsidRPr="00504E43" w:rsidSect="00557906">
      <w:headerReference w:type="default" r:id="rId8"/>
      <w:footerReference w:type="even"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47EF2" w14:textId="77777777" w:rsidR="00105997" w:rsidRDefault="00105997" w:rsidP="00EA5228">
      <w:r>
        <w:separator/>
      </w:r>
    </w:p>
  </w:endnote>
  <w:endnote w:type="continuationSeparator" w:id="0">
    <w:p w14:paraId="45CDCB07" w14:textId="77777777" w:rsidR="00105997" w:rsidRDefault="00105997" w:rsidP="00EA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41674" w14:textId="77777777" w:rsidR="00EA5228" w:rsidRDefault="00EA5228">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49AE2E84" w14:textId="77777777" w:rsidR="00EA5228" w:rsidRDefault="00EA52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E18AE" w14:textId="1E03766B" w:rsidR="005B4589" w:rsidRDefault="00960627" w:rsidP="005B4589">
    <w:pPr>
      <w:pStyle w:val="Footer"/>
      <w:jc w:val="right"/>
    </w:pPr>
    <w:r>
      <w:t>Reviewed March 20</w:t>
    </w:r>
    <w:r w:rsidR="00B93532">
      <w:t>20</w:t>
    </w:r>
    <w:r>
      <w:ptab w:relativeTo="margin" w:alignment="center" w:leader="none"/>
    </w:r>
    <w:r w:rsidR="00557906">
      <w:t>Safer Recruitment Policy</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4EA29" w14:textId="785D4F8F" w:rsidR="00EA5228" w:rsidRPr="004B70E4" w:rsidRDefault="00EA5228">
    <w:pPr>
      <w:pStyle w:val="Footer"/>
      <w:rPr>
        <w:sz w:val="16"/>
        <w:szCs w:val="16"/>
      </w:rPr>
    </w:pPr>
    <w:r w:rsidRPr="004B70E4">
      <w:rPr>
        <w:sz w:val="16"/>
        <w:szCs w:val="16"/>
      </w:rPr>
      <w:fldChar w:fldCharType="begin"/>
    </w:r>
    <w:r w:rsidRPr="004B70E4">
      <w:rPr>
        <w:sz w:val="16"/>
        <w:szCs w:val="16"/>
      </w:rPr>
      <w:instrText xml:space="preserve"> FILENAME \p </w:instrText>
    </w:r>
    <w:r w:rsidRPr="004B70E4">
      <w:rPr>
        <w:sz w:val="16"/>
        <w:szCs w:val="16"/>
      </w:rPr>
      <w:fldChar w:fldCharType="separate"/>
    </w:r>
    <w:r w:rsidR="00B93532">
      <w:rPr>
        <w:noProof/>
        <w:sz w:val="16"/>
        <w:szCs w:val="16"/>
      </w:rPr>
      <w:t>C:\Users\Ad Astra Secretary\Desktop\Documents\Documents\Policies\1537553452-AD ASTRA SAFER RECRUITMENT POLICY (1).docx</w:t>
    </w:r>
    <w:r w:rsidRPr="004B70E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0C09F" w14:textId="77777777" w:rsidR="00105997" w:rsidRDefault="00105997" w:rsidP="00EA5228">
      <w:r>
        <w:separator/>
      </w:r>
    </w:p>
  </w:footnote>
  <w:footnote w:type="continuationSeparator" w:id="0">
    <w:p w14:paraId="2DE99DA8" w14:textId="77777777" w:rsidR="00105997" w:rsidRDefault="00105997" w:rsidP="00EA5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4A785" w14:textId="77777777" w:rsidR="0019604F" w:rsidRDefault="0019604F" w:rsidP="0019604F">
    <w:pPr>
      <w:pStyle w:val="Header"/>
      <w:jc w:val="center"/>
    </w:pPr>
    <w:r>
      <w:rPr>
        <w:rFonts w:ascii="Arial" w:hAnsi="Arial" w:cs="Arial"/>
        <w:noProof/>
        <w:lang w:eastAsia="en-GB"/>
      </w:rPr>
      <w:drawing>
        <wp:inline distT="0" distB="0" distL="0" distR="0" wp14:anchorId="59CDDE8A" wp14:editId="49DF4C9E">
          <wp:extent cx="1381125" cy="917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95882" cy="927697"/>
                  </a:xfrm>
                  <a:prstGeom prst="rect">
                    <a:avLst/>
                  </a:prstGeom>
                </pic:spPr>
              </pic:pic>
            </a:graphicData>
          </a:graphic>
        </wp:inline>
      </w:drawing>
    </w:r>
  </w:p>
  <w:p w14:paraId="7CAB91DF" w14:textId="77777777" w:rsidR="00EA5228" w:rsidRDefault="00EA5228" w:rsidP="00521A96">
    <w:pPr>
      <w:pStyle w:val="Header"/>
      <w:tabs>
        <w:tab w:val="left" w:pos="75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34519"/>
    <w:multiLevelType w:val="multilevel"/>
    <w:tmpl w:val="CB88C73E"/>
    <w:lvl w:ilvl="0">
      <w:start w:val="1"/>
      <w:numFmt w:val="decimal"/>
      <w:lvlText w:val="%1."/>
      <w:lvlJc w:val="left"/>
      <w:pPr>
        <w:tabs>
          <w:tab w:val="num" w:pos="360"/>
        </w:tabs>
        <w:ind w:left="360" w:hanging="360"/>
      </w:pPr>
      <w:rPr>
        <w:rFonts w:hint="default"/>
      </w:rPr>
    </w:lvl>
    <w:lvl w:ilvl="1">
      <w:start w:val="6"/>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97503EB"/>
    <w:multiLevelType w:val="hybridMultilevel"/>
    <w:tmpl w:val="C042290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D941EA2"/>
    <w:multiLevelType w:val="hybridMultilevel"/>
    <w:tmpl w:val="C55AA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870A3"/>
    <w:multiLevelType w:val="hybridMultilevel"/>
    <w:tmpl w:val="CC14B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66CF1"/>
    <w:multiLevelType w:val="hybridMultilevel"/>
    <w:tmpl w:val="41E4285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1EE45422"/>
    <w:multiLevelType w:val="hybridMultilevel"/>
    <w:tmpl w:val="238AEF8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1F5D6883"/>
    <w:multiLevelType w:val="hybridMultilevel"/>
    <w:tmpl w:val="8C96F5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37D43"/>
    <w:multiLevelType w:val="hybridMultilevel"/>
    <w:tmpl w:val="6B6C9D5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22A41938"/>
    <w:multiLevelType w:val="hybridMultilevel"/>
    <w:tmpl w:val="79C88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F5DB5"/>
    <w:multiLevelType w:val="multilevel"/>
    <w:tmpl w:val="5C301BD4"/>
    <w:lvl w:ilvl="0">
      <w:start w:val="11"/>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6427B42"/>
    <w:multiLevelType w:val="hybridMultilevel"/>
    <w:tmpl w:val="BE3EC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7E2A55"/>
    <w:multiLevelType w:val="hybridMultilevel"/>
    <w:tmpl w:val="196820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19065A"/>
    <w:multiLevelType w:val="hybridMultilevel"/>
    <w:tmpl w:val="B2AE650C"/>
    <w:lvl w:ilvl="0" w:tplc="61B4D1A8">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E27E94"/>
    <w:multiLevelType w:val="hybridMultilevel"/>
    <w:tmpl w:val="7B0E24C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3C356FEE"/>
    <w:multiLevelType w:val="hybridMultilevel"/>
    <w:tmpl w:val="A5D45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B656F3"/>
    <w:multiLevelType w:val="hybridMultilevel"/>
    <w:tmpl w:val="FB28F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D94A2D"/>
    <w:multiLevelType w:val="hybridMultilevel"/>
    <w:tmpl w:val="C62CF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DF1369"/>
    <w:multiLevelType w:val="hybridMultilevel"/>
    <w:tmpl w:val="B1B28D3E"/>
    <w:lvl w:ilvl="0" w:tplc="08090001">
      <w:start w:val="1"/>
      <w:numFmt w:val="bullet"/>
      <w:lvlText w:val=""/>
      <w:lvlJc w:val="left"/>
      <w:pPr>
        <w:tabs>
          <w:tab w:val="num" w:pos="1778"/>
        </w:tabs>
        <w:ind w:left="1778" w:hanging="360"/>
      </w:pPr>
      <w:rPr>
        <w:rFonts w:ascii="Symbol" w:hAnsi="Symbol" w:hint="default"/>
      </w:rPr>
    </w:lvl>
    <w:lvl w:ilvl="1" w:tplc="08090003" w:tentative="1">
      <w:start w:val="1"/>
      <w:numFmt w:val="bullet"/>
      <w:lvlText w:val="o"/>
      <w:lvlJc w:val="left"/>
      <w:pPr>
        <w:tabs>
          <w:tab w:val="num" w:pos="2498"/>
        </w:tabs>
        <w:ind w:left="2498" w:hanging="360"/>
      </w:pPr>
      <w:rPr>
        <w:rFonts w:ascii="Courier New" w:hAnsi="Courier New" w:cs="Courier New" w:hint="default"/>
      </w:rPr>
    </w:lvl>
    <w:lvl w:ilvl="2" w:tplc="08090005" w:tentative="1">
      <w:start w:val="1"/>
      <w:numFmt w:val="bullet"/>
      <w:lvlText w:val=""/>
      <w:lvlJc w:val="left"/>
      <w:pPr>
        <w:tabs>
          <w:tab w:val="num" w:pos="3218"/>
        </w:tabs>
        <w:ind w:left="3218" w:hanging="360"/>
      </w:pPr>
      <w:rPr>
        <w:rFonts w:ascii="Wingdings" w:hAnsi="Wingdings" w:hint="default"/>
      </w:rPr>
    </w:lvl>
    <w:lvl w:ilvl="3" w:tplc="08090001" w:tentative="1">
      <w:start w:val="1"/>
      <w:numFmt w:val="bullet"/>
      <w:lvlText w:val=""/>
      <w:lvlJc w:val="left"/>
      <w:pPr>
        <w:tabs>
          <w:tab w:val="num" w:pos="3938"/>
        </w:tabs>
        <w:ind w:left="3938" w:hanging="360"/>
      </w:pPr>
      <w:rPr>
        <w:rFonts w:ascii="Symbol" w:hAnsi="Symbol" w:hint="default"/>
      </w:rPr>
    </w:lvl>
    <w:lvl w:ilvl="4" w:tplc="08090003" w:tentative="1">
      <w:start w:val="1"/>
      <w:numFmt w:val="bullet"/>
      <w:lvlText w:val="o"/>
      <w:lvlJc w:val="left"/>
      <w:pPr>
        <w:tabs>
          <w:tab w:val="num" w:pos="4658"/>
        </w:tabs>
        <w:ind w:left="4658" w:hanging="360"/>
      </w:pPr>
      <w:rPr>
        <w:rFonts w:ascii="Courier New" w:hAnsi="Courier New" w:cs="Courier New" w:hint="default"/>
      </w:rPr>
    </w:lvl>
    <w:lvl w:ilvl="5" w:tplc="08090005" w:tentative="1">
      <w:start w:val="1"/>
      <w:numFmt w:val="bullet"/>
      <w:lvlText w:val=""/>
      <w:lvlJc w:val="left"/>
      <w:pPr>
        <w:tabs>
          <w:tab w:val="num" w:pos="5378"/>
        </w:tabs>
        <w:ind w:left="5378" w:hanging="360"/>
      </w:pPr>
      <w:rPr>
        <w:rFonts w:ascii="Wingdings" w:hAnsi="Wingdings" w:hint="default"/>
      </w:rPr>
    </w:lvl>
    <w:lvl w:ilvl="6" w:tplc="08090001" w:tentative="1">
      <w:start w:val="1"/>
      <w:numFmt w:val="bullet"/>
      <w:lvlText w:val=""/>
      <w:lvlJc w:val="left"/>
      <w:pPr>
        <w:tabs>
          <w:tab w:val="num" w:pos="6098"/>
        </w:tabs>
        <w:ind w:left="6098" w:hanging="360"/>
      </w:pPr>
      <w:rPr>
        <w:rFonts w:ascii="Symbol" w:hAnsi="Symbol" w:hint="default"/>
      </w:rPr>
    </w:lvl>
    <w:lvl w:ilvl="7" w:tplc="08090003" w:tentative="1">
      <w:start w:val="1"/>
      <w:numFmt w:val="bullet"/>
      <w:lvlText w:val="o"/>
      <w:lvlJc w:val="left"/>
      <w:pPr>
        <w:tabs>
          <w:tab w:val="num" w:pos="6818"/>
        </w:tabs>
        <w:ind w:left="6818" w:hanging="360"/>
      </w:pPr>
      <w:rPr>
        <w:rFonts w:ascii="Courier New" w:hAnsi="Courier New" w:cs="Courier New" w:hint="default"/>
      </w:rPr>
    </w:lvl>
    <w:lvl w:ilvl="8" w:tplc="08090005" w:tentative="1">
      <w:start w:val="1"/>
      <w:numFmt w:val="bullet"/>
      <w:lvlText w:val=""/>
      <w:lvlJc w:val="left"/>
      <w:pPr>
        <w:tabs>
          <w:tab w:val="num" w:pos="7538"/>
        </w:tabs>
        <w:ind w:left="7538" w:hanging="360"/>
      </w:pPr>
      <w:rPr>
        <w:rFonts w:ascii="Wingdings" w:hAnsi="Wingdings" w:hint="default"/>
      </w:rPr>
    </w:lvl>
  </w:abstractNum>
  <w:abstractNum w:abstractNumId="18" w15:restartNumberingAfterBreak="0">
    <w:nsid w:val="426B3D92"/>
    <w:multiLevelType w:val="hybridMultilevel"/>
    <w:tmpl w:val="260E5C76"/>
    <w:lvl w:ilvl="0" w:tplc="08090017">
      <w:start w:val="1"/>
      <w:numFmt w:val="low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479854BE"/>
    <w:multiLevelType w:val="hybridMultilevel"/>
    <w:tmpl w:val="908821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5A12C9"/>
    <w:multiLevelType w:val="multilevel"/>
    <w:tmpl w:val="F514A022"/>
    <w:lvl w:ilvl="0">
      <w:start w:val="1"/>
      <w:numFmt w:val="decimal"/>
      <w:lvlText w:val="%1."/>
      <w:lvlJc w:val="left"/>
      <w:pPr>
        <w:ind w:left="504" w:hanging="360"/>
      </w:pPr>
      <w:rPr>
        <w:rFonts w:hint="default"/>
      </w:rPr>
    </w:lvl>
    <w:lvl w:ilvl="1">
      <w:start w:val="1"/>
      <w:numFmt w:val="decimal"/>
      <w:isLgl/>
      <w:lvlText w:val="%1.%2"/>
      <w:lvlJc w:val="left"/>
      <w:pPr>
        <w:ind w:left="714" w:hanging="57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1224" w:hanging="108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584" w:hanging="144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944" w:hanging="1800"/>
      </w:pPr>
      <w:rPr>
        <w:rFonts w:hint="default"/>
      </w:rPr>
    </w:lvl>
    <w:lvl w:ilvl="8">
      <w:start w:val="1"/>
      <w:numFmt w:val="decimal"/>
      <w:isLgl/>
      <w:lvlText w:val="%1.%2.%3.%4.%5.%6.%7.%8.%9"/>
      <w:lvlJc w:val="left"/>
      <w:pPr>
        <w:ind w:left="1944" w:hanging="1800"/>
      </w:pPr>
      <w:rPr>
        <w:rFonts w:hint="default"/>
      </w:rPr>
    </w:lvl>
  </w:abstractNum>
  <w:abstractNum w:abstractNumId="21" w15:restartNumberingAfterBreak="0">
    <w:nsid w:val="510F6C30"/>
    <w:multiLevelType w:val="hybridMultilevel"/>
    <w:tmpl w:val="5E96156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525961A8"/>
    <w:multiLevelType w:val="hybridMultilevel"/>
    <w:tmpl w:val="E286D476"/>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3" w15:restartNumberingAfterBreak="0">
    <w:nsid w:val="59A5551E"/>
    <w:multiLevelType w:val="hybridMultilevel"/>
    <w:tmpl w:val="6F0A74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6E224F3B"/>
    <w:multiLevelType w:val="hybridMultilevel"/>
    <w:tmpl w:val="9F2605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45054B"/>
    <w:multiLevelType w:val="hybridMultilevel"/>
    <w:tmpl w:val="78C0FD88"/>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6F6243D0"/>
    <w:multiLevelType w:val="hybridMultilevel"/>
    <w:tmpl w:val="7458F01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7" w15:restartNumberingAfterBreak="0">
    <w:nsid w:val="781212A4"/>
    <w:multiLevelType w:val="hybridMultilevel"/>
    <w:tmpl w:val="BC5ED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18"/>
  </w:num>
  <w:num w:numId="4">
    <w:abstractNumId w:val="12"/>
  </w:num>
  <w:num w:numId="5">
    <w:abstractNumId w:val="21"/>
  </w:num>
  <w:num w:numId="6">
    <w:abstractNumId w:val="5"/>
  </w:num>
  <w:num w:numId="7">
    <w:abstractNumId w:val="7"/>
  </w:num>
  <w:num w:numId="8">
    <w:abstractNumId w:val="26"/>
  </w:num>
  <w:num w:numId="9">
    <w:abstractNumId w:val="8"/>
  </w:num>
  <w:num w:numId="10">
    <w:abstractNumId w:val="2"/>
  </w:num>
  <w:num w:numId="11">
    <w:abstractNumId w:val="23"/>
  </w:num>
  <w:num w:numId="12">
    <w:abstractNumId w:val="20"/>
  </w:num>
  <w:num w:numId="13">
    <w:abstractNumId w:val="6"/>
  </w:num>
  <w:num w:numId="14">
    <w:abstractNumId w:val="11"/>
  </w:num>
  <w:num w:numId="15">
    <w:abstractNumId w:val="10"/>
  </w:num>
  <w:num w:numId="16">
    <w:abstractNumId w:val="3"/>
  </w:num>
  <w:num w:numId="17">
    <w:abstractNumId w:val="0"/>
  </w:num>
  <w:num w:numId="18">
    <w:abstractNumId w:val="17"/>
  </w:num>
  <w:num w:numId="19">
    <w:abstractNumId w:val="16"/>
  </w:num>
  <w:num w:numId="20">
    <w:abstractNumId w:val="15"/>
  </w:num>
  <w:num w:numId="21">
    <w:abstractNumId w:val="19"/>
  </w:num>
  <w:num w:numId="22">
    <w:abstractNumId w:val="27"/>
  </w:num>
  <w:num w:numId="23">
    <w:abstractNumId w:val="24"/>
  </w:num>
  <w:num w:numId="24">
    <w:abstractNumId w:val="14"/>
  </w:num>
  <w:num w:numId="25">
    <w:abstractNumId w:val="25"/>
  </w:num>
  <w:num w:numId="26">
    <w:abstractNumId w:val="22"/>
  </w:num>
  <w:num w:numId="27">
    <w:abstractNumId w:val="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228"/>
    <w:rsid w:val="00080475"/>
    <w:rsid w:val="000B4310"/>
    <w:rsid w:val="000E6C72"/>
    <w:rsid w:val="00105997"/>
    <w:rsid w:val="0019604F"/>
    <w:rsid w:val="001C17F4"/>
    <w:rsid w:val="00236B79"/>
    <w:rsid w:val="002447FC"/>
    <w:rsid w:val="002620AE"/>
    <w:rsid w:val="002A3C39"/>
    <w:rsid w:val="002B7240"/>
    <w:rsid w:val="002F3F76"/>
    <w:rsid w:val="002F7BC9"/>
    <w:rsid w:val="00323CA6"/>
    <w:rsid w:val="003768C1"/>
    <w:rsid w:val="00393438"/>
    <w:rsid w:val="003A4B2B"/>
    <w:rsid w:val="004000D7"/>
    <w:rsid w:val="00443863"/>
    <w:rsid w:val="004863C9"/>
    <w:rsid w:val="00492DFB"/>
    <w:rsid w:val="00497B48"/>
    <w:rsid w:val="004B321B"/>
    <w:rsid w:val="004C22B0"/>
    <w:rsid w:val="00504E43"/>
    <w:rsid w:val="00557906"/>
    <w:rsid w:val="005937C1"/>
    <w:rsid w:val="005B2A6F"/>
    <w:rsid w:val="005B4589"/>
    <w:rsid w:val="005F509E"/>
    <w:rsid w:val="00603AD4"/>
    <w:rsid w:val="006819D2"/>
    <w:rsid w:val="006A64FE"/>
    <w:rsid w:val="006B1FF1"/>
    <w:rsid w:val="007908F4"/>
    <w:rsid w:val="007C116C"/>
    <w:rsid w:val="008723B0"/>
    <w:rsid w:val="008B0573"/>
    <w:rsid w:val="00906335"/>
    <w:rsid w:val="0090790F"/>
    <w:rsid w:val="009465D9"/>
    <w:rsid w:val="00960627"/>
    <w:rsid w:val="009B0655"/>
    <w:rsid w:val="00A1788F"/>
    <w:rsid w:val="00A33485"/>
    <w:rsid w:val="00A619FC"/>
    <w:rsid w:val="00AD1411"/>
    <w:rsid w:val="00AD66E4"/>
    <w:rsid w:val="00AE0CF9"/>
    <w:rsid w:val="00AE2A13"/>
    <w:rsid w:val="00B460DA"/>
    <w:rsid w:val="00B93532"/>
    <w:rsid w:val="00BC0033"/>
    <w:rsid w:val="00C06F70"/>
    <w:rsid w:val="00C133E9"/>
    <w:rsid w:val="00C17595"/>
    <w:rsid w:val="00C236AA"/>
    <w:rsid w:val="00C64EA3"/>
    <w:rsid w:val="00CB7369"/>
    <w:rsid w:val="00CB79BE"/>
    <w:rsid w:val="00D01E44"/>
    <w:rsid w:val="00D57DFC"/>
    <w:rsid w:val="00DA01BB"/>
    <w:rsid w:val="00DC47A0"/>
    <w:rsid w:val="00DE5AFC"/>
    <w:rsid w:val="00E176F7"/>
    <w:rsid w:val="00E268E6"/>
    <w:rsid w:val="00E833F0"/>
    <w:rsid w:val="00E904FB"/>
    <w:rsid w:val="00EA5228"/>
    <w:rsid w:val="00EA6083"/>
    <w:rsid w:val="00EA6420"/>
    <w:rsid w:val="00EC2D0C"/>
    <w:rsid w:val="00EE7CBD"/>
    <w:rsid w:val="00F002A3"/>
    <w:rsid w:val="00F43AE5"/>
    <w:rsid w:val="00F47924"/>
    <w:rsid w:val="00FB1696"/>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E73DF"/>
  <w15:docId w15:val="{439FD0BC-1317-4C6B-B4BA-E909735E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228"/>
    <w:rPr>
      <w:rFonts w:ascii="Times New Roman" w:eastAsia="Times New Roman" w:hAnsi="Times New Roman" w:cs="Times New Roman"/>
    </w:rPr>
  </w:style>
  <w:style w:type="paragraph" w:styleId="Heading2">
    <w:name w:val="heading 2"/>
    <w:aliases w:val="Numbered - 2"/>
    <w:basedOn w:val="Normal"/>
    <w:next w:val="Normal"/>
    <w:link w:val="Heading2Char"/>
    <w:qFormat/>
    <w:rsid w:val="00EA5228"/>
    <w:pPr>
      <w:keepNext/>
      <w:outlineLvl w:val="1"/>
    </w:pPr>
    <w:rPr>
      <w:b/>
      <w:bCs/>
      <w:szCs w:val="20"/>
    </w:rPr>
  </w:style>
  <w:style w:type="paragraph" w:styleId="Heading7">
    <w:name w:val="heading 7"/>
    <w:basedOn w:val="Normal"/>
    <w:next w:val="Normal"/>
    <w:link w:val="Heading7Char"/>
    <w:uiPriority w:val="9"/>
    <w:semiHidden/>
    <w:unhideWhenUsed/>
    <w:qFormat/>
    <w:rsid w:val="00EA522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umbered - 2 Char"/>
    <w:basedOn w:val="DefaultParagraphFont"/>
    <w:link w:val="Heading2"/>
    <w:rsid w:val="00EA5228"/>
    <w:rPr>
      <w:rFonts w:ascii="Times New Roman" w:eastAsia="Times New Roman" w:hAnsi="Times New Roman" w:cs="Times New Roman"/>
      <w:b/>
      <w:bCs/>
      <w:szCs w:val="20"/>
    </w:rPr>
  </w:style>
  <w:style w:type="paragraph" w:customStyle="1" w:styleId="Default">
    <w:name w:val="Default"/>
    <w:basedOn w:val="Normal"/>
    <w:rsid w:val="00EA5228"/>
    <w:pPr>
      <w:widowControl w:val="0"/>
      <w:ind w:left="144"/>
    </w:pPr>
    <w:rPr>
      <w:sz w:val="23"/>
      <w:szCs w:val="20"/>
    </w:rPr>
  </w:style>
  <w:style w:type="paragraph" w:styleId="BalloonText">
    <w:name w:val="Balloon Text"/>
    <w:basedOn w:val="Normal"/>
    <w:link w:val="BalloonTextChar"/>
    <w:uiPriority w:val="99"/>
    <w:semiHidden/>
    <w:unhideWhenUsed/>
    <w:rsid w:val="00EA5228"/>
    <w:rPr>
      <w:rFonts w:ascii="Tahoma" w:hAnsi="Tahoma" w:cs="Tahoma"/>
      <w:sz w:val="16"/>
      <w:szCs w:val="16"/>
    </w:rPr>
  </w:style>
  <w:style w:type="character" w:customStyle="1" w:styleId="BalloonTextChar">
    <w:name w:val="Balloon Text Char"/>
    <w:basedOn w:val="DefaultParagraphFont"/>
    <w:link w:val="BalloonText"/>
    <w:uiPriority w:val="99"/>
    <w:semiHidden/>
    <w:rsid w:val="00EA5228"/>
    <w:rPr>
      <w:rFonts w:ascii="Tahoma" w:eastAsia="Times New Roman" w:hAnsi="Tahoma" w:cs="Tahoma"/>
      <w:sz w:val="16"/>
      <w:szCs w:val="16"/>
    </w:rPr>
  </w:style>
  <w:style w:type="paragraph" w:styleId="BodyText">
    <w:name w:val="Body Text"/>
    <w:basedOn w:val="Normal"/>
    <w:link w:val="BodyTextChar"/>
    <w:rsid w:val="00EA5228"/>
    <w:rPr>
      <w:b/>
      <w:bCs/>
      <w:szCs w:val="20"/>
    </w:rPr>
  </w:style>
  <w:style w:type="character" w:customStyle="1" w:styleId="BodyTextChar">
    <w:name w:val="Body Text Char"/>
    <w:basedOn w:val="DefaultParagraphFont"/>
    <w:link w:val="BodyText"/>
    <w:rsid w:val="00EA5228"/>
    <w:rPr>
      <w:rFonts w:ascii="Times New Roman" w:eastAsia="Times New Roman" w:hAnsi="Times New Roman" w:cs="Times New Roman"/>
      <w:b/>
      <w:bCs/>
      <w:szCs w:val="20"/>
    </w:rPr>
  </w:style>
  <w:style w:type="table" w:styleId="TableGrid">
    <w:name w:val="Table Grid"/>
    <w:basedOn w:val="TableNormal"/>
    <w:uiPriority w:val="59"/>
    <w:rsid w:val="00EA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5228"/>
    <w:rPr>
      <w:color w:val="0000FF" w:themeColor="hyperlink"/>
      <w:u w:val="single"/>
    </w:rPr>
  </w:style>
  <w:style w:type="paragraph" w:styleId="ListParagraph">
    <w:name w:val="List Paragraph"/>
    <w:basedOn w:val="Normal"/>
    <w:uiPriority w:val="34"/>
    <w:qFormat/>
    <w:rsid w:val="00EA5228"/>
    <w:pPr>
      <w:ind w:left="720"/>
      <w:contextualSpacing/>
    </w:pPr>
  </w:style>
  <w:style w:type="character" w:customStyle="1" w:styleId="Heading7Char">
    <w:name w:val="Heading 7 Char"/>
    <w:basedOn w:val="DefaultParagraphFont"/>
    <w:link w:val="Heading7"/>
    <w:uiPriority w:val="9"/>
    <w:semiHidden/>
    <w:rsid w:val="00EA5228"/>
    <w:rPr>
      <w:rFonts w:asciiTheme="majorHAnsi" w:eastAsiaTheme="majorEastAsia" w:hAnsiTheme="majorHAnsi" w:cstheme="majorBidi"/>
      <w:i/>
      <w:iCs/>
      <w:color w:val="404040" w:themeColor="text1" w:themeTint="BF"/>
    </w:rPr>
  </w:style>
  <w:style w:type="paragraph" w:styleId="Footer">
    <w:name w:val="footer"/>
    <w:basedOn w:val="Normal"/>
    <w:link w:val="FooterChar"/>
    <w:uiPriority w:val="99"/>
    <w:rsid w:val="00EA5228"/>
    <w:pPr>
      <w:tabs>
        <w:tab w:val="center" w:pos="4153"/>
        <w:tab w:val="right" w:pos="8306"/>
      </w:tabs>
    </w:pPr>
    <w:rPr>
      <w:szCs w:val="20"/>
    </w:rPr>
  </w:style>
  <w:style w:type="character" w:customStyle="1" w:styleId="FooterChar">
    <w:name w:val="Footer Char"/>
    <w:basedOn w:val="DefaultParagraphFont"/>
    <w:link w:val="Footer"/>
    <w:uiPriority w:val="99"/>
    <w:rsid w:val="00EA5228"/>
    <w:rPr>
      <w:rFonts w:ascii="Times New Roman" w:eastAsia="Times New Roman" w:hAnsi="Times New Roman" w:cs="Times New Roman"/>
      <w:szCs w:val="20"/>
    </w:rPr>
  </w:style>
  <w:style w:type="character" w:styleId="PageNumber">
    <w:name w:val="page number"/>
    <w:basedOn w:val="DefaultParagraphFont"/>
    <w:rsid w:val="00EA5228"/>
  </w:style>
  <w:style w:type="paragraph" w:styleId="Header">
    <w:name w:val="header"/>
    <w:basedOn w:val="Normal"/>
    <w:link w:val="HeaderChar"/>
    <w:uiPriority w:val="99"/>
    <w:rsid w:val="00EA5228"/>
    <w:pPr>
      <w:tabs>
        <w:tab w:val="center" w:pos="4153"/>
        <w:tab w:val="right" w:pos="8306"/>
      </w:tabs>
    </w:pPr>
  </w:style>
  <w:style w:type="character" w:customStyle="1" w:styleId="HeaderChar">
    <w:name w:val="Header Char"/>
    <w:basedOn w:val="DefaultParagraphFont"/>
    <w:link w:val="Header"/>
    <w:uiPriority w:val="99"/>
    <w:rsid w:val="00EA5228"/>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B321B"/>
    <w:rPr>
      <w:color w:val="800080" w:themeColor="followedHyperlink"/>
      <w:u w:val="single"/>
    </w:rPr>
  </w:style>
  <w:style w:type="character" w:styleId="IntenseEmphasis">
    <w:name w:val="Intense Emphasis"/>
    <w:basedOn w:val="DefaultParagraphFont"/>
    <w:uiPriority w:val="21"/>
    <w:qFormat/>
    <w:rsid w:val="00FB1696"/>
    <w:rPr>
      <w:b/>
      <w:bCs/>
      <w:i/>
      <w:iCs/>
      <w:color w:val="4F81BD" w:themeColor="accent1"/>
    </w:rPr>
  </w:style>
  <w:style w:type="table" w:styleId="LightList-Accent3">
    <w:name w:val="Light List Accent 3"/>
    <w:basedOn w:val="TableNormal"/>
    <w:uiPriority w:val="61"/>
    <w:rsid w:val="00FB1696"/>
    <w:rPr>
      <w:rFonts w:asciiTheme="minorHAnsi" w:eastAsiaTheme="minorEastAsia" w:hAnsiTheme="minorHAnsi" w:cstheme="minorBidi"/>
      <w:sz w:val="22"/>
      <w:szCs w:val="22"/>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03279-6849-4F92-B903-073545B2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nicole.connelly</dc:creator>
  <cp:lastModifiedBy>Ad Astra Secretary</cp:lastModifiedBy>
  <cp:revision>14</cp:revision>
  <cp:lastPrinted>2020-03-05T12:35:00Z</cp:lastPrinted>
  <dcterms:created xsi:type="dcterms:W3CDTF">2019-01-23T15:49:00Z</dcterms:created>
  <dcterms:modified xsi:type="dcterms:W3CDTF">2020-03-05T12:38:00Z</dcterms:modified>
</cp:coreProperties>
</file>